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85" w:rsidRDefault="00B07E85">
      <w:pPr>
        <w:pBdr>
          <w:bottom w:val="double" w:sz="12" w:space="3" w:color="00000A"/>
        </w:pBdr>
        <w:ind w:left="-142"/>
        <w:rPr>
          <w:sz w:val="2"/>
        </w:rPr>
      </w:pP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Бюллетень № 1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для голосования на Годовом общем собрании акционеров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АО «СКТБ «Катализатор» «</w:t>
      </w:r>
      <w:r w:rsidR="00B723F0">
        <w:rPr>
          <w:b/>
          <w:sz w:val="26"/>
        </w:rPr>
        <w:t>2</w:t>
      </w:r>
      <w:r>
        <w:rPr>
          <w:b/>
          <w:sz w:val="26"/>
        </w:rPr>
        <w:t>1» мая 201</w:t>
      </w:r>
      <w:r w:rsidR="00B723F0">
        <w:rPr>
          <w:b/>
          <w:sz w:val="26"/>
        </w:rPr>
        <w:t>9</w:t>
      </w:r>
      <w:r>
        <w:rPr>
          <w:b/>
          <w:sz w:val="26"/>
        </w:rPr>
        <w:t xml:space="preserve"> года </w:t>
      </w:r>
    </w:p>
    <w:p w:rsidR="00B07E85" w:rsidRDefault="00B07E85">
      <w:pPr>
        <w:jc w:val="both"/>
        <w:rPr>
          <w:b/>
          <w:i/>
          <w:sz w:val="6"/>
        </w:rPr>
      </w:pPr>
    </w:p>
    <w:tbl>
      <w:tblPr>
        <w:tblW w:w="10620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57"/>
        <w:gridCol w:w="3701"/>
        <w:gridCol w:w="3962"/>
      </w:tblGrid>
      <w:tr w:rsidR="00B07E85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b/>
                <w:i/>
                <w:sz w:val="24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(Номер лицевого счета)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B07E85">
            <w:pPr>
              <w:jc w:val="center"/>
              <w:rPr>
                <w:sz w:val="12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(Количество голосов)</w:t>
            </w:r>
          </w:p>
        </w:tc>
      </w:tr>
      <w:tr w:rsidR="00B07E85">
        <w:trPr>
          <w:cantSplit/>
          <w:trHeight w:val="482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(Фамилия, Имя, Отчество акционера / Полное наименование акционера)</w:t>
            </w:r>
          </w:p>
        </w:tc>
      </w:tr>
    </w:tbl>
    <w:p w:rsidR="00B07E85" w:rsidRDefault="00B07E85">
      <w:pPr>
        <w:jc w:val="both"/>
        <w:rPr>
          <w:b/>
          <w:i/>
          <w:sz w:val="6"/>
        </w:rPr>
      </w:pPr>
    </w:p>
    <w:p w:rsidR="00B07E85" w:rsidRDefault="00B07E85">
      <w:pPr>
        <w:tabs>
          <w:tab w:val="left" w:leader="dot" w:pos="284"/>
        </w:tabs>
        <w:ind w:left="284" w:right="-1" w:hanging="284"/>
        <w:rPr>
          <w:b/>
          <w:sz w:val="20"/>
        </w:rPr>
      </w:pPr>
    </w:p>
    <w:tbl>
      <w:tblPr>
        <w:tblW w:w="11057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4"/>
        <w:gridCol w:w="164"/>
        <w:gridCol w:w="1985"/>
        <w:gridCol w:w="163"/>
        <w:gridCol w:w="164"/>
        <w:gridCol w:w="1354"/>
        <w:gridCol w:w="164"/>
        <w:gridCol w:w="269"/>
        <w:gridCol w:w="980"/>
      </w:tblGrid>
      <w:tr w:rsidR="00B07E85">
        <w:trPr>
          <w:cantSplit/>
          <w:trHeight w:val="562"/>
        </w:trPr>
        <w:tc>
          <w:tcPr>
            <w:tcW w:w="11055" w:type="dxa"/>
            <w:gridSpan w:val="9"/>
            <w:shd w:val="clear" w:color="auto" w:fill="auto"/>
            <w:vAlign w:val="center"/>
          </w:tcPr>
          <w:p w:rsidR="00B07E85" w:rsidRDefault="00E56D72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Вопрос № 1.</w:t>
            </w:r>
            <w:r>
              <w:rPr>
                <w:b/>
                <w:bCs w:val="0"/>
                <w:sz w:val="24"/>
                <w:szCs w:val="24"/>
                <w:u w:val="single"/>
              </w:rPr>
              <w:t xml:space="preserve">Определение </w:t>
            </w:r>
            <w:proofErr w:type="gramStart"/>
            <w:r>
              <w:rPr>
                <w:b/>
                <w:bCs w:val="0"/>
                <w:sz w:val="24"/>
                <w:szCs w:val="24"/>
                <w:u w:val="single"/>
              </w:rPr>
              <w:t>порядка ведения Годового общего собрания акционеров Общества</w:t>
            </w:r>
            <w:proofErr w:type="gramEnd"/>
            <w:r>
              <w:rPr>
                <w:b/>
                <w:bCs w:val="0"/>
                <w:sz w:val="24"/>
                <w:szCs w:val="24"/>
                <w:u w:val="single"/>
              </w:rPr>
              <w:t>.</w:t>
            </w:r>
          </w:p>
        </w:tc>
      </w:tr>
      <w:tr w:rsidR="00B07E85">
        <w:trPr>
          <w:cantSplit/>
          <w:trHeight w:val="619"/>
        </w:trPr>
        <w:tc>
          <w:tcPr>
            <w:tcW w:w="5812" w:type="dxa"/>
            <w:vMerge w:val="restart"/>
            <w:shd w:val="clear" w:color="auto" w:fill="auto"/>
          </w:tcPr>
          <w:p w:rsidR="00B07E85" w:rsidRDefault="00B07E85">
            <w:pPr>
              <w:rPr>
                <w:sz w:val="22"/>
                <w:u w:val="single"/>
              </w:rPr>
            </w:pPr>
          </w:p>
          <w:p w:rsidR="00B07E85" w:rsidRDefault="00B07E85">
            <w:pPr>
              <w:rPr>
                <w:sz w:val="22"/>
                <w:u w:val="single"/>
              </w:rPr>
            </w:pPr>
          </w:p>
          <w:p w:rsidR="00B07E85" w:rsidRDefault="00E5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Формулировка решения:</w:t>
            </w:r>
          </w:p>
          <w:p w:rsidR="00B07E85" w:rsidRDefault="00E56D72">
            <w:pPr>
              <w:rPr>
                <w:b/>
                <w:sz w:val="20"/>
              </w:rPr>
            </w:pPr>
            <w:r>
              <w:rPr>
                <w:b/>
                <w:bCs w:val="0"/>
                <w:sz w:val="24"/>
                <w:szCs w:val="24"/>
              </w:rPr>
              <w:t>1</w:t>
            </w:r>
            <w:r>
              <w:rPr>
                <w:b/>
                <w:bCs w:val="0"/>
                <w:sz w:val="20"/>
              </w:rPr>
              <w:t xml:space="preserve">. </w:t>
            </w:r>
            <w:r>
              <w:rPr>
                <w:b/>
                <w:sz w:val="24"/>
                <w:szCs w:val="24"/>
              </w:rPr>
              <w:t>Определить следующий порядок ведения годового общего собрания акционеров:</w:t>
            </w:r>
          </w:p>
          <w:p w:rsidR="00B07E85" w:rsidRDefault="00E56D72">
            <w:pPr>
              <w:numPr>
                <w:ilvl w:val="0"/>
                <w:numId w:val="3"/>
              </w:numPr>
              <w:shd w:val="clear" w:color="auto" w:fill="FFFFFF"/>
              <w:spacing w:line="235" w:lineRule="exact"/>
              <w:ind w:left="72" w:right="-70" w:hanging="142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выступления докладчиков – не более 15 минут;</w:t>
            </w:r>
          </w:p>
          <w:p w:rsidR="00B07E85" w:rsidRDefault="00E56D72">
            <w:pPr>
              <w:numPr>
                <w:ilvl w:val="0"/>
                <w:numId w:val="3"/>
              </w:numPr>
              <w:shd w:val="clear" w:color="auto" w:fill="FFFFFF"/>
              <w:spacing w:line="235" w:lineRule="exact"/>
              <w:ind w:left="72" w:right="-70" w:hanging="142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 акционеров по каждому вопросу повестки дня – не более 5 минут;</w:t>
            </w:r>
          </w:p>
          <w:p w:rsidR="00B07E85" w:rsidRDefault="00E56D72">
            <w:pPr>
              <w:numPr>
                <w:ilvl w:val="0"/>
                <w:numId w:val="3"/>
              </w:numPr>
              <w:shd w:val="clear" w:color="auto" w:fill="FFFFFF"/>
              <w:spacing w:line="235" w:lineRule="exact"/>
              <w:ind w:left="72" w:right="-70" w:hanging="142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Председательствующий вправе представить дополнительное время для обсуждения вопросов по существу;</w:t>
            </w:r>
          </w:p>
          <w:p w:rsidR="00B07E85" w:rsidRDefault="00E56D72">
            <w:pPr>
              <w:numPr>
                <w:ilvl w:val="0"/>
                <w:numId w:val="3"/>
              </w:numPr>
              <w:shd w:val="clear" w:color="auto" w:fill="FFFFFF"/>
              <w:spacing w:line="235" w:lineRule="exact"/>
              <w:ind w:left="72" w:right="-70" w:hanging="142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собрания обязаны соблюдать порядок, не перебивать выступающих на собрании лиц; при желании задать вопрос, участник собрания должен поднять руку;</w:t>
            </w:r>
          </w:p>
          <w:p w:rsidR="00B07E85" w:rsidRDefault="00E56D72">
            <w:pPr>
              <w:numPr>
                <w:ilvl w:val="0"/>
                <w:numId w:val="3"/>
              </w:numPr>
              <w:shd w:val="clear" w:color="auto" w:fill="FFFFFF"/>
              <w:spacing w:line="235" w:lineRule="exact"/>
              <w:ind w:left="72" w:right="-70" w:hanging="142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Председательствующий объявляет начало голосования после обсуждения всех вопросов повестки дня;</w:t>
            </w:r>
          </w:p>
          <w:p w:rsidR="00B07E85" w:rsidRDefault="00B07E85">
            <w:pPr>
              <w:shd w:val="clear" w:color="auto" w:fill="FFFFFF"/>
              <w:spacing w:line="235" w:lineRule="exact"/>
              <w:ind w:left="72" w:right="-7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4" w:type="dxa"/>
            <w:shd w:val="clear" w:color="auto" w:fill="auto"/>
          </w:tcPr>
          <w:p w:rsidR="00B07E85" w:rsidRDefault="00B07E85">
            <w:pPr>
              <w:jc w:val="center"/>
              <w:rPr>
                <w:sz w:val="12"/>
              </w:rPr>
            </w:pPr>
          </w:p>
          <w:p w:rsidR="00B07E85" w:rsidRDefault="00B07E85">
            <w:pPr>
              <w:jc w:val="center"/>
              <w:rPr>
                <w:sz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07E85" w:rsidRDefault="00E56D72">
            <w:pPr>
              <w:jc w:val="center"/>
            </w:pPr>
            <w:r>
              <w:rPr>
                <w:sz w:val="12"/>
              </w:rPr>
              <w:t>Вариант голосования</w:t>
            </w:r>
          </w:p>
        </w:tc>
        <w:tc>
          <w:tcPr>
            <w:tcW w:w="163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/>
        </w:tc>
        <w:tc>
          <w:tcPr>
            <w:tcW w:w="164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/>
        </w:tc>
        <w:tc>
          <w:tcPr>
            <w:tcW w:w="1354" w:type="dxa"/>
            <w:shd w:val="clear" w:color="auto" w:fill="auto"/>
            <w:vAlign w:val="center"/>
          </w:tcPr>
          <w:p w:rsidR="00B07E85" w:rsidRDefault="00E56D72">
            <w:pPr>
              <w:jc w:val="center"/>
            </w:pPr>
            <w:r>
              <w:rPr>
                <w:sz w:val="12"/>
              </w:rPr>
              <w:t>Поле для проставления числа голосов, отданных за выбранный вариант голосования</w:t>
            </w:r>
          </w:p>
        </w:tc>
        <w:tc>
          <w:tcPr>
            <w:tcW w:w="164" w:type="dxa"/>
            <w:shd w:val="clear" w:color="auto" w:fill="auto"/>
            <w:vAlign w:val="center"/>
          </w:tcPr>
          <w:p w:rsidR="00B07E85" w:rsidRDefault="00B07E85"/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Особые отметки</w:t>
            </w:r>
          </w:p>
          <w:p w:rsidR="00B07E85" w:rsidRDefault="00E56D72">
            <w:pPr>
              <w:jc w:val="center"/>
            </w:pPr>
            <w:r>
              <w:rPr>
                <w:sz w:val="12"/>
              </w:rPr>
              <w:t xml:space="preserve">(отметить любым из знаков: </w:t>
            </w:r>
            <w:r>
              <w:rPr>
                <w:rFonts w:ascii="Arial" w:hAnsi="Arial"/>
                <w:b/>
                <w:sz w:val="12"/>
                <w:lang w:val="en-US"/>
              </w:rPr>
              <w:t>v</w:t>
            </w:r>
            <w:r>
              <w:rPr>
                <w:sz w:val="12"/>
              </w:rPr>
              <w:t xml:space="preserve">, </w:t>
            </w:r>
            <w:r>
              <w:rPr>
                <w:rFonts w:ascii="Arial" w:hAnsi="Arial"/>
                <w:b/>
                <w:sz w:val="12"/>
              </w:rPr>
              <w:t>х</w:t>
            </w:r>
            <w:proofErr w:type="gramStart"/>
            <w:r>
              <w:rPr>
                <w:sz w:val="12"/>
              </w:rPr>
              <w:t xml:space="preserve">, </w:t>
            </w:r>
            <w:r>
              <w:rPr>
                <w:rFonts w:ascii="Arial" w:hAnsi="Arial"/>
                <w:b/>
                <w:i/>
                <w:sz w:val="12"/>
              </w:rPr>
              <w:t>/</w:t>
            </w:r>
            <w:r>
              <w:rPr>
                <w:sz w:val="12"/>
              </w:rPr>
              <w:t>)</w:t>
            </w:r>
            <w:proofErr w:type="gramEnd"/>
          </w:p>
        </w:tc>
      </w:tr>
      <w:tr w:rsidR="00B07E85">
        <w:trPr>
          <w:cantSplit/>
          <w:trHeight w:val="77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5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3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2931" w:type="dxa"/>
            <w:gridSpan w:val="5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57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 w:val="restart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"За"</w:t>
            </w:r>
          </w:p>
        </w:tc>
        <w:tc>
          <w:tcPr>
            <w:tcW w:w="1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980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i/>
                <w:sz w:val="12"/>
              </w:rPr>
              <w:t>Голосование в соответствии с указаниями приобретателя акций</w:t>
            </w:r>
          </w:p>
        </w:tc>
      </w:tr>
      <w:tr w:rsidR="00B07E85">
        <w:trPr>
          <w:cantSplit/>
          <w:trHeight w:val="174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980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195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 w:val="restart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5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</w:tc>
        <w:tc>
          <w:tcPr>
            <w:tcW w:w="163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35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66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"Против"</w:t>
            </w:r>
          </w:p>
        </w:tc>
        <w:tc>
          <w:tcPr>
            <w:tcW w:w="1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980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i/>
                <w:sz w:val="12"/>
              </w:rPr>
              <w:t>Голосование по доверенности, выданной в отношении переданных акций</w:t>
            </w:r>
          </w:p>
        </w:tc>
      </w:tr>
      <w:tr w:rsidR="00B07E85">
        <w:trPr>
          <w:cantSplit/>
          <w:trHeight w:val="187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244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 w:val="restart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5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</w:tc>
        <w:tc>
          <w:tcPr>
            <w:tcW w:w="163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35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41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"Воздержался"</w:t>
            </w:r>
          </w:p>
        </w:tc>
        <w:tc>
          <w:tcPr>
            <w:tcW w:w="1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980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Часть акций передана после даты </w:t>
            </w:r>
          </w:p>
          <w:p w:rsidR="00B07E85" w:rsidRDefault="00E56D72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>закрытия реестра</w:t>
            </w:r>
          </w:p>
        </w:tc>
      </w:tr>
      <w:tr w:rsidR="00B07E85">
        <w:trPr>
          <w:cantSplit/>
          <w:trHeight w:val="160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9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980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76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 w:val="restart"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b/>
                <w:i/>
                <w:sz w:val="6"/>
              </w:rPr>
            </w:pPr>
          </w:p>
        </w:tc>
        <w:tc>
          <w:tcPr>
            <w:tcW w:w="163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2767" w:type="dxa"/>
            <w:gridSpan w:val="4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75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vMerge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rFonts w:ascii="C39HrP48DlTt" w:hAnsi="C39HrP48DlTt"/>
                <w:bCs w:val="0"/>
                <w:iCs/>
                <w:sz w:val="48"/>
              </w:rPr>
            </w:pPr>
          </w:p>
        </w:tc>
        <w:tc>
          <w:tcPr>
            <w:tcW w:w="163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2767" w:type="dxa"/>
            <w:gridSpan w:val="4"/>
            <w:vMerge w:val="restart"/>
            <w:shd w:val="clear" w:color="auto" w:fill="auto"/>
          </w:tcPr>
          <w:p w:rsidR="00B07E85" w:rsidRDefault="00E56D72">
            <w:pPr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В случае голосования в соответствии с указаниями приобретателя или по доверенности, выданной в отношении переданных акций, указать соответствующее количество голосов напротив выбранного (оставленного) варианта голосования</w:t>
            </w:r>
          </w:p>
        </w:tc>
      </w:tr>
      <w:tr w:rsidR="00B07E85">
        <w:trPr>
          <w:cantSplit/>
          <w:trHeight w:val="157"/>
        </w:trPr>
        <w:tc>
          <w:tcPr>
            <w:tcW w:w="5812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4" w:type="dxa"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07E85" w:rsidRDefault="00E56D72">
            <w:pPr>
              <w:pStyle w:val="ab"/>
              <w:ind w:left="54"/>
              <w:jc w:val="center"/>
              <w:rPr>
                <w:rFonts w:ascii="C39HrP48DlTt" w:hAnsi="C39HrP48DlTt"/>
                <w:bCs w:val="0"/>
                <w:iCs/>
                <w:sz w:val="44"/>
              </w:rPr>
            </w:pPr>
            <w:r>
              <w:rPr>
                <w:b/>
                <w:i/>
              </w:rPr>
              <w:t>(Ненужное зачеркнуть)</w:t>
            </w:r>
          </w:p>
        </w:tc>
        <w:tc>
          <w:tcPr>
            <w:tcW w:w="163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4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2767" w:type="dxa"/>
            <w:gridSpan w:val="4"/>
            <w:vMerge/>
            <w:shd w:val="clear" w:color="auto" w:fill="auto"/>
          </w:tcPr>
          <w:p w:rsidR="00B07E85" w:rsidRDefault="00B07E85">
            <w:pPr>
              <w:rPr>
                <w:i/>
              </w:rPr>
            </w:pPr>
          </w:p>
        </w:tc>
      </w:tr>
    </w:tbl>
    <w:p w:rsidR="00B07E85" w:rsidRDefault="00B07E85">
      <w:pPr>
        <w:tabs>
          <w:tab w:val="left" w:leader="dot" w:pos="284"/>
        </w:tabs>
        <w:ind w:left="284" w:right="-1" w:hanging="284"/>
        <w:rPr>
          <w:b/>
          <w:sz w:val="10"/>
        </w:rPr>
      </w:pPr>
    </w:p>
    <w:p w:rsidR="00B07E85" w:rsidRDefault="00E56D72">
      <w:pPr>
        <w:tabs>
          <w:tab w:val="left" w:leader="dot" w:pos="5245"/>
        </w:tabs>
        <w:rPr>
          <w:i/>
          <w:szCs w:val="16"/>
        </w:rPr>
      </w:pPr>
      <w:r>
        <w:rPr>
          <w:i/>
          <w:szCs w:val="16"/>
        </w:rPr>
        <w:t xml:space="preserve">Бюллетень признается </w:t>
      </w:r>
      <w:r>
        <w:rPr>
          <w:b/>
          <w:i/>
          <w:szCs w:val="16"/>
        </w:rPr>
        <w:t>недействительным</w:t>
      </w:r>
      <w:r>
        <w:rPr>
          <w:i/>
          <w:szCs w:val="16"/>
        </w:rPr>
        <w:t xml:space="preserve"> в следующих случаях: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нет подписи акционера (представителя);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 xml:space="preserve">Если не отмечен ни один из вариантов голосования либо оставлено более одного варианта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собрании акционеров </w:t>
      </w:r>
      <w:r>
        <w:rPr>
          <w:b/>
          <w:szCs w:val="16"/>
        </w:rPr>
        <w:t>¹</w:t>
      </w:r>
      <w:r>
        <w:rPr>
          <w:i/>
          <w:szCs w:val="16"/>
        </w:rPr>
        <w:t>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имеются исправления и подчистки;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невозможно однозначно определить выбранный вариант голосования;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от руки вписаны другие варианты голосования либо вопросы.</w:t>
      </w:r>
    </w:p>
    <w:tbl>
      <w:tblPr>
        <w:tblW w:w="10704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704"/>
      </w:tblGrid>
      <w:tr w:rsidR="00FC37D5" w:rsidTr="00B109C2">
        <w:tc>
          <w:tcPr>
            <w:tcW w:w="10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C37D5" w:rsidRDefault="00FC37D5" w:rsidP="00B109C2">
            <w:pPr>
              <w:rPr>
                <w:i/>
                <w:sz w:val="18"/>
                <w:szCs w:val="18"/>
              </w:rPr>
            </w:pPr>
          </w:p>
        </w:tc>
      </w:tr>
    </w:tbl>
    <w:p w:rsidR="00B07E85" w:rsidRDefault="00E56D72">
      <w:pPr>
        <w:ind w:right="-1"/>
        <w:jc w:val="both"/>
        <w:rPr>
          <w:b/>
          <w:i/>
          <w:iCs/>
          <w:szCs w:val="16"/>
        </w:rPr>
      </w:pPr>
      <w:r>
        <w:rPr>
          <w:b/>
          <w:i/>
          <w:iCs/>
          <w:sz w:val="14"/>
          <w:szCs w:val="14"/>
        </w:rPr>
        <w:t xml:space="preserve">¹ - Разъяснения по голосованию в случае передачи акций после даты </w:t>
      </w:r>
      <w:r w:rsidR="00B21922">
        <w:rPr>
          <w:b/>
          <w:i/>
          <w:iCs/>
          <w:sz w:val="14"/>
          <w:szCs w:val="14"/>
        </w:rPr>
        <w:t>определения (фиксации)</w:t>
      </w:r>
      <w:r>
        <w:rPr>
          <w:b/>
          <w:i/>
          <w:iCs/>
          <w:sz w:val="14"/>
          <w:szCs w:val="14"/>
        </w:rPr>
        <w:t xml:space="preserve"> лиц, имеющих право на участие в собрании акционеров:</w:t>
      </w:r>
    </w:p>
    <w:p w:rsidR="00B07E85" w:rsidRDefault="00E56D72" w:rsidP="00EC47D8">
      <w:pPr>
        <w:tabs>
          <w:tab w:val="left" w:leader="dot" w:pos="-2160"/>
        </w:tabs>
        <w:jc w:val="both"/>
        <w:rPr>
          <w:i/>
          <w:iCs/>
          <w:szCs w:val="16"/>
        </w:rPr>
        <w:sectPr w:rsidR="00B07E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74" w:right="709" w:bottom="360" w:left="709" w:header="717" w:footer="143" w:gutter="0"/>
          <w:cols w:space="720"/>
          <w:formProt w:val="0"/>
          <w:docGrid w:linePitch="360" w:charSpace="10034"/>
        </w:sectPr>
      </w:pPr>
      <w:r>
        <w:rPr>
          <w:i/>
          <w:iCs/>
          <w:sz w:val="14"/>
          <w:szCs w:val="14"/>
        </w:rPr>
        <w:t xml:space="preserve">Необходимо оставить только один вариант голосования, кроме случаев голосования в соответствии с указаниями лиц, которые приобрели акции после </w:t>
      </w:r>
      <w:proofErr w:type="gramStart"/>
      <w:r>
        <w:rPr>
          <w:i/>
          <w:iCs/>
          <w:sz w:val="14"/>
          <w:szCs w:val="14"/>
        </w:rPr>
        <w:t>даты</w:t>
      </w:r>
      <w:proofErr w:type="gramEnd"/>
      <w:r>
        <w:rPr>
          <w:i/>
          <w:iCs/>
          <w:sz w:val="14"/>
          <w:szCs w:val="14"/>
        </w:rPr>
        <w:t xml:space="preserve"> </w:t>
      </w:r>
      <w:r w:rsidR="00EF69C5">
        <w:rPr>
          <w:i/>
          <w:iCs/>
          <w:sz w:val="14"/>
          <w:szCs w:val="14"/>
        </w:rPr>
        <w:t>на которую определяются лица, имеющие</w:t>
      </w:r>
      <w:r>
        <w:rPr>
          <w:i/>
          <w:iCs/>
          <w:sz w:val="14"/>
          <w:szCs w:val="14"/>
        </w:rPr>
        <w:t xml:space="preserve"> право на участие в общем собрании</w:t>
      </w:r>
      <w:r w:rsidR="00B5368F">
        <w:rPr>
          <w:i/>
          <w:iCs/>
          <w:sz w:val="14"/>
          <w:szCs w:val="14"/>
        </w:rPr>
        <w:t>, голосующий вправе оставить более одного варианта голосования, в иных случаях голосующий вправе оставить только один вариант голосования.</w:t>
      </w:r>
      <w:r>
        <w:rPr>
          <w:i/>
          <w:iCs/>
          <w:sz w:val="14"/>
          <w:szCs w:val="14"/>
        </w:rPr>
        <w:t xml:space="preserve"> В  случае</w:t>
      </w:r>
      <w:proofErr w:type="gramStart"/>
      <w:r w:rsidR="00B5368F">
        <w:rPr>
          <w:i/>
          <w:iCs/>
          <w:sz w:val="14"/>
          <w:szCs w:val="14"/>
        </w:rPr>
        <w:t>,</w:t>
      </w:r>
      <w:proofErr w:type="gramEnd"/>
      <w:r w:rsidR="00B5368F">
        <w:rPr>
          <w:i/>
          <w:iCs/>
          <w:sz w:val="14"/>
          <w:szCs w:val="14"/>
        </w:rPr>
        <w:t xml:space="preserve"> если голосование осуществляется по доверенности  </w:t>
      </w:r>
      <w:r>
        <w:rPr>
          <w:i/>
          <w:iCs/>
          <w:sz w:val="14"/>
          <w:szCs w:val="14"/>
        </w:rPr>
        <w:t xml:space="preserve"> напротив оставленных вариантов голосования </w:t>
      </w:r>
      <w:r w:rsidR="00B5368F">
        <w:rPr>
          <w:i/>
          <w:iCs/>
          <w:sz w:val="14"/>
          <w:szCs w:val="14"/>
        </w:rPr>
        <w:t xml:space="preserve">голосующий  </w:t>
      </w:r>
      <w:r>
        <w:rPr>
          <w:i/>
          <w:iCs/>
          <w:sz w:val="14"/>
          <w:szCs w:val="14"/>
        </w:rPr>
        <w:t xml:space="preserve">должен </w:t>
      </w:r>
      <w:r w:rsidR="00B5368F">
        <w:rPr>
          <w:i/>
          <w:iCs/>
          <w:sz w:val="14"/>
          <w:szCs w:val="14"/>
        </w:rPr>
        <w:t xml:space="preserve"> указать чи</w:t>
      </w:r>
      <w:r>
        <w:rPr>
          <w:i/>
          <w:iCs/>
          <w:sz w:val="14"/>
          <w:szCs w:val="14"/>
        </w:rPr>
        <w:t xml:space="preserve">сло голосов, отданных за </w:t>
      </w:r>
      <w:r w:rsidR="00B5368F">
        <w:rPr>
          <w:i/>
          <w:iCs/>
          <w:sz w:val="14"/>
          <w:szCs w:val="14"/>
        </w:rPr>
        <w:t>оставленный</w:t>
      </w:r>
      <w:r>
        <w:rPr>
          <w:i/>
          <w:iCs/>
          <w:sz w:val="14"/>
          <w:szCs w:val="14"/>
        </w:rPr>
        <w:t xml:space="preserve"> вариант голосования, и сделана отметка о том, что голосование осуществляется </w:t>
      </w:r>
      <w:r w:rsidR="00B5368F">
        <w:rPr>
          <w:i/>
          <w:iCs/>
          <w:sz w:val="14"/>
          <w:szCs w:val="14"/>
        </w:rPr>
        <w:t xml:space="preserve">по доверенности, выданной в отношении переданных </w:t>
      </w:r>
      <w:r>
        <w:rPr>
          <w:i/>
          <w:iCs/>
          <w:sz w:val="14"/>
          <w:szCs w:val="14"/>
        </w:rPr>
        <w:t>акций.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</w:t>
      </w:r>
      <w:r w:rsidR="00EC47D8">
        <w:rPr>
          <w:i/>
          <w:iCs/>
          <w:sz w:val="14"/>
          <w:szCs w:val="14"/>
        </w:rPr>
        <w:t xml:space="preserve">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бумагам.</w:t>
      </w:r>
      <w:r>
        <w:rPr>
          <w:i/>
          <w:iCs/>
          <w:sz w:val="14"/>
          <w:szCs w:val="14"/>
        </w:rPr>
        <w:t xml:space="preserve"> Если после </w:t>
      </w:r>
      <w:proofErr w:type="gramStart"/>
      <w:r>
        <w:rPr>
          <w:i/>
          <w:iCs/>
          <w:sz w:val="14"/>
          <w:szCs w:val="14"/>
        </w:rPr>
        <w:t>даты</w:t>
      </w:r>
      <w:proofErr w:type="gramEnd"/>
      <w:r>
        <w:rPr>
          <w:i/>
          <w:iCs/>
          <w:sz w:val="14"/>
          <w:szCs w:val="14"/>
        </w:rPr>
        <w:t xml:space="preserve"> на которую определяются (фиксируются) лица, имеющие право на участие в общем собрании, переданы не все акции, голосующий  в поле для проставления числа голосов напротив оставленного варианта голосования, необходимо указать число голосов, отданных за оставленный вариант голосования, и сделать отметку о том, что часть акций передана после даты</w:t>
      </w:r>
      <w:r w:rsidR="004C399A">
        <w:rPr>
          <w:i/>
          <w:iCs/>
          <w:sz w:val="14"/>
          <w:szCs w:val="14"/>
        </w:rPr>
        <w:t xml:space="preserve">, на которую определяются (фиксируются) лица, имеющие право на участие в </w:t>
      </w:r>
      <w:proofErr w:type="gramStart"/>
      <w:r w:rsidR="004C399A">
        <w:rPr>
          <w:i/>
          <w:iCs/>
          <w:sz w:val="14"/>
          <w:szCs w:val="14"/>
        </w:rPr>
        <w:t>общем</w:t>
      </w:r>
      <w:proofErr w:type="gramEnd"/>
      <w:r w:rsidR="004C399A">
        <w:rPr>
          <w:i/>
          <w:iCs/>
          <w:sz w:val="14"/>
          <w:szCs w:val="14"/>
        </w:rPr>
        <w:t xml:space="preserve"> собрании. В случае, если</w:t>
      </w:r>
      <w:r>
        <w:rPr>
          <w:i/>
          <w:iCs/>
          <w:szCs w:val="16"/>
        </w:rPr>
        <w:t xml:space="preserve"> в отношении</w:t>
      </w:r>
      <w:r w:rsidR="004C399A">
        <w:rPr>
          <w:i/>
          <w:iCs/>
          <w:szCs w:val="16"/>
        </w:rPr>
        <w:t xml:space="preserve"> переданных</w:t>
      </w:r>
      <w:r>
        <w:rPr>
          <w:i/>
          <w:iCs/>
          <w:szCs w:val="16"/>
        </w:rPr>
        <w:t xml:space="preserve"> акций, получены указания приобретателей таких акций, совпадающие с оставленным</w:t>
      </w:r>
      <w:r w:rsidR="00141051">
        <w:rPr>
          <w:i/>
          <w:iCs/>
          <w:szCs w:val="16"/>
        </w:rPr>
        <w:t xml:space="preserve"> </w:t>
      </w:r>
      <w:r w:rsidR="004C399A">
        <w:rPr>
          <w:i/>
          <w:iCs/>
          <w:szCs w:val="16"/>
        </w:rPr>
        <w:t>(выбранным)</w:t>
      </w:r>
      <w:r>
        <w:rPr>
          <w:i/>
          <w:iCs/>
          <w:szCs w:val="16"/>
        </w:rPr>
        <w:t xml:space="preserve"> вариантом голосования,  такие голоса суммируются.</w:t>
      </w:r>
    </w:p>
    <w:p w:rsidR="00B07E85" w:rsidRDefault="00B07E85">
      <w:pPr>
        <w:pBdr>
          <w:bottom w:val="double" w:sz="12" w:space="3" w:color="00000A"/>
        </w:pBdr>
        <w:ind w:left="-142"/>
        <w:rPr>
          <w:sz w:val="2"/>
        </w:rPr>
      </w:pP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Бюллетень № 2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для голосования на Годовом общем собрании акционеров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АО «СКТБ «Катализатор» «</w:t>
      </w:r>
      <w:r w:rsidR="008A684C">
        <w:rPr>
          <w:b/>
          <w:sz w:val="26"/>
        </w:rPr>
        <w:t>2</w:t>
      </w:r>
      <w:r>
        <w:rPr>
          <w:b/>
          <w:sz w:val="26"/>
        </w:rPr>
        <w:t>1» мая 201</w:t>
      </w:r>
      <w:r w:rsidR="008A684C">
        <w:rPr>
          <w:b/>
          <w:sz w:val="26"/>
        </w:rPr>
        <w:t>9</w:t>
      </w:r>
      <w:r>
        <w:rPr>
          <w:b/>
          <w:sz w:val="26"/>
        </w:rPr>
        <w:t xml:space="preserve"> года  </w:t>
      </w:r>
    </w:p>
    <w:p w:rsidR="00B07E85" w:rsidRDefault="00B07E85">
      <w:pPr>
        <w:jc w:val="both"/>
        <w:rPr>
          <w:b/>
          <w:i/>
          <w:sz w:val="6"/>
        </w:rPr>
      </w:pPr>
    </w:p>
    <w:tbl>
      <w:tblPr>
        <w:tblW w:w="10620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57"/>
        <w:gridCol w:w="3701"/>
        <w:gridCol w:w="3962"/>
      </w:tblGrid>
      <w:tr w:rsidR="00B07E85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b/>
                <w:i/>
                <w:sz w:val="24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(Номер лицевого счета)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B07E85">
            <w:pPr>
              <w:jc w:val="center"/>
              <w:rPr>
                <w:sz w:val="12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(Количество голосов)</w:t>
            </w:r>
          </w:p>
        </w:tc>
      </w:tr>
      <w:tr w:rsidR="00B07E85">
        <w:trPr>
          <w:cantSplit/>
          <w:trHeight w:val="482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(Фамилия, Имя, Отчество акционера / Полное наименование акционера)</w:t>
            </w:r>
          </w:p>
        </w:tc>
      </w:tr>
    </w:tbl>
    <w:p w:rsidR="00B07E85" w:rsidRDefault="00B07E85">
      <w:pPr>
        <w:jc w:val="both"/>
        <w:rPr>
          <w:b/>
          <w:i/>
          <w:sz w:val="6"/>
        </w:rPr>
      </w:pPr>
    </w:p>
    <w:p w:rsidR="00B07E85" w:rsidRDefault="00B07E85">
      <w:pPr>
        <w:ind w:firstLine="284"/>
        <w:jc w:val="both"/>
        <w:rPr>
          <w:sz w:val="6"/>
        </w:rPr>
      </w:pP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6"/>
        <w:gridCol w:w="160"/>
        <w:gridCol w:w="1984"/>
        <w:gridCol w:w="158"/>
        <w:gridCol w:w="160"/>
        <w:gridCol w:w="1806"/>
        <w:gridCol w:w="159"/>
        <w:gridCol w:w="264"/>
        <w:gridCol w:w="1705"/>
      </w:tblGrid>
      <w:tr w:rsidR="00B07E85">
        <w:trPr>
          <w:cantSplit/>
          <w:trHeight w:val="363"/>
        </w:trPr>
        <w:tc>
          <w:tcPr>
            <w:tcW w:w="10631" w:type="dxa"/>
            <w:gridSpan w:val="9"/>
            <w:shd w:val="clear" w:color="auto" w:fill="auto"/>
            <w:vAlign w:val="center"/>
          </w:tcPr>
          <w:p w:rsidR="00B07E85" w:rsidRDefault="00E56D72" w:rsidP="008A684C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Вопрос № 2.</w:t>
            </w:r>
            <w:r>
              <w:rPr>
                <w:b/>
                <w:sz w:val="24"/>
                <w:szCs w:val="24"/>
                <w:u w:val="single"/>
              </w:rPr>
              <w:t>У</w:t>
            </w:r>
            <w:r>
              <w:rPr>
                <w:b/>
                <w:bCs w:val="0"/>
                <w:sz w:val="24"/>
                <w:szCs w:val="24"/>
                <w:u w:val="single"/>
              </w:rPr>
              <w:t>тверждение Годового отчета Общества по итогам работы за 201</w:t>
            </w:r>
            <w:r w:rsidR="008A684C">
              <w:rPr>
                <w:b/>
                <w:bCs w:val="0"/>
                <w:sz w:val="24"/>
                <w:szCs w:val="24"/>
                <w:u w:val="single"/>
              </w:rPr>
              <w:t>8</w:t>
            </w:r>
            <w:r>
              <w:rPr>
                <w:b/>
                <w:bCs w:val="0"/>
                <w:sz w:val="24"/>
                <w:szCs w:val="24"/>
                <w:u w:val="single"/>
              </w:rPr>
              <w:t xml:space="preserve"> год.</w:t>
            </w:r>
          </w:p>
        </w:tc>
      </w:tr>
      <w:tr w:rsidR="00B07E85">
        <w:trPr>
          <w:cantSplit/>
          <w:trHeight w:val="470"/>
        </w:trPr>
        <w:tc>
          <w:tcPr>
            <w:tcW w:w="4235" w:type="dxa"/>
            <w:vMerge w:val="restart"/>
            <w:shd w:val="clear" w:color="auto" w:fill="auto"/>
          </w:tcPr>
          <w:p w:rsidR="00B07E85" w:rsidRDefault="00B07E85">
            <w:pPr>
              <w:rPr>
                <w:sz w:val="22"/>
                <w:u w:val="single"/>
              </w:rPr>
            </w:pPr>
          </w:p>
          <w:p w:rsidR="00B07E85" w:rsidRDefault="00B07E85">
            <w:pPr>
              <w:rPr>
                <w:sz w:val="22"/>
                <w:u w:val="single"/>
              </w:rPr>
            </w:pPr>
          </w:p>
          <w:p w:rsidR="00B07E85" w:rsidRDefault="00B07E85">
            <w:pPr>
              <w:rPr>
                <w:sz w:val="22"/>
                <w:u w:val="single"/>
              </w:rPr>
            </w:pPr>
          </w:p>
          <w:p w:rsidR="00B07E85" w:rsidRDefault="00E5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Формулировка решения:</w:t>
            </w:r>
          </w:p>
          <w:p w:rsidR="00B07E85" w:rsidRDefault="00E56D72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2. Утвердить Годовой отчет Общества по итогам работы </w:t>
            </w:r>
          </w:p>
          <w:p w:rsidR="00B07E85" w:rsidRDefault="00E56D7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  <w:szCs w:val="24"/>
              </w:rPr>
              <w:t>за 201</w:t>
            </w:r>
            <w:r w:rsidR="008A684C">
              <w:rPr>
                <w:b/>
                <w:bCs w:val="0"/>
                <w:sz w:val="24"/>
                <w:szCs w:val="24"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t xml:space="preserve"> год.</w:t>
            </w:r>
          </w:p>
          <w:p w:rsidR="00B07E85" w:rsidRDefault="00B07E85">
            <w:pPr>
              <w:pStyle w:val="ab"/>
              <w:rPr>
                <w:b/>
                <w:i/>
              </w:rPr>
            </w:pPr>
          </w:p>
          <w:p w:rsidR="00B07E85" w:rsidRDefault="00B07E85">
            <w:pPr>
              <w:pStyle w:val="ab"/>
              <w:rPr>
                <w:b/>
                <w:bCs w:val="0"/>
                <w:sz w:val="6"/>
              </w:rPr>
            </w:pPr>
          </w:p>
        </w:tc>
        <w:tc>
          <w:tcPr>
            <w:tcW w:w="160" w:type="dxa"/>
            <w:shd w:val="clear" w:color="auto" w:fill="auto"/>
          </w:tcPr>
          <w:p w:rsidR="00B07E85" w:rsidRDefault="00B07E85">
            <w:pPr>
              <w:jc w:val="center"/>
              <w:rPr>
                <w:sz w:val="12"/>
              </w:rPr>
            </w:pPr>
          </w:p>
          <w:p w:rsidR="00B07E85" w:rsidRDefault="00B07E85">
            <w:pPr>
              <w:jc w:val="center"/>
              <w:rPr>
                <w:sz w:val="1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E85" w:rsidRDefault="00E56D72">
            <w:pPr>
              <w:jc w:val="center"/>
            </w:pPr>
            <w:r>
              <w:rPr>
                <w:sz w:val="12"/>
              </w:rPr>
              <w:t>Вариант голосования</w:t>
            </w: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/>
        </w:tc>
        <w:tc>
          <w:tcPr>
            <w:tcW w:w="160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/>
        </w:tc>
        <w:tc>
          <w:tcPr>
            <w:tcW w:w="1806" w:type="dxa"/>
            <w:shd w:val="clear" w:color="auto" w:fill="auto"/>
            <w:vAlign w:val="center"/>
          </w:tcPr>
          <w:p w:rsidR="00B07E85" w:rsidRDefault="00E56D72">
            <w:pPr>
              <w:jc w:val="center"/>
            </w:pPr>
            <w:r>
              <w:rPr>
                <w:sz w:val="12"/>
              </w:rPr>
              <w:t>Поле для проставления числа голосов, отданных за выбранный вариант голосования</w:t>
            </w:r>
          </w:p>
        </w:tc>
        <w:tc>
          <w:tcPr>
            <w:tcW w:w="159" w:type="dxa"/>
            <w:shd w:val="clear" w:color="auto" w:fill="auto"/>
            <w:vAlign w:val="center"/>
          </w:tcPr>
          <w:p w:rsidR="00B07E85" w:rsidRDefault="00B07E85"/>
        </w:tc>
        <w:tc>
          <w:tcPr>
            <w:tcW w:w="1969" w:type="dxa"/>
            <w:gridSpan w:val="2"/>
            <w:shd w:val="clear" w:color="auto" w:fill="auto"/>
            <w:vAlign w:val="center"/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Особые отметки</w:t>
            </w:r>
          </w:p>
          <w:p w:rsidR="00B07E85" w:rsidRDefault="00E56D72">
            <w:pPr>
              <w:jc w:val="center"/>
            </w:pPr>
            <w:r>
              <w:rPr>
                <w:sz w:val="12"/>
              </w:rPr>
              <w:t xml:space="preserve">(отметить любым из знаков: </w:t>
            </w:r>
            <w:r>
              <w:rPr>
                <w:rFonts w:ascii="Arial" w:hAnsi="Arial"/>
                <w:b/>
                <w:sz w:val="12"/>
                <w:lang w:val="en-US"/>
              </w:rPr>
              <w:t>v</w:t>
            </w:r>
            <w:r>
              <w:rPr>
                <w:sz w:val="12"/>
              </w:rPr>
              <w:t xml:space="preserve">, </w:t>
            </w:r>
            <w:r>
              <w:rPr>
                <w:rFonts w:ascii="Arial" w:hAnsi="Arial"/>
                <w:b/>
                <w:sz w:val="12"/>
              </w:rPr>
              <w:t>х</w:t>
            </w:r>
            <w:proofErr w:type="gramStart"/>
            <w:r>
              <w:rPr>
                <w:sz w:val="12"/>
              </w:rPr>
              <w:t xml:space="preserve">, </w:t>
            </w:r>
            <w:r>
              <w:rPr>
                <w:rFonts w:ascii="Arial" w:hAnsi="Arial"/>
                <w:b/>
                <w:i/>
                <w:sz w:val="12"/>
              </w:rPr>
              <w:t>/</w:t>
            </w:r>
            <w:r>
              <w:rPr>
                <w:sz w:val="12"/>
              </w:rPr>
              <w:t>)</w:t>
            </w:r>
            <w:proofErr w:type="gramEnd"/>
          </w:p>
        </w:tc>
      </w:tr>
      <w:tr w:rsidR="00B07E85">
        <w:trPr>
          <w:cantSplit/>
          <w:trHeight w:val="76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4094" w:type="dxa"/>
            <w:gridSpan w:val="5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53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 w:val="restart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"За"</w:t>
            </w:r>
          </w:p>
        </w:tc>
        <w:tc>
          <w:tcPr>
            <w:tcW w:w="1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05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i/>
                <w:sz w:val="12"/>
              </w:rPr>
              <w:t>Голосование в соответствии с указаниями приобретателя акций</w:t>
            </w:r>
          </w:p>
        </w:tc>
      </w:tr>
      <w:tr w:rsidR="00B07E85">
        <w:trPr>
          <w:cantSplit/>
          <w:trHeight w:val="70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1705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86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 w:val="restart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4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806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  <w:p w:rsidR="00B07E85" w:rsidRDefault="00B07E85">
            <w:pPr>
              <w:rPr>
                <w:sz w:val="6"/>
              </w:rPr>
            </w:pPr>
          </w:p>
        </w:tc>
        <w:tc>
          <w:tcPr>
            <w:tcW w:w="159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62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"Против"</w:t>
            </w:r>
          </w:p>
        </w:tc>
        <w:tc>
          <w:tcPr>
            <w:tcW w:w="1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05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i/>
                <w:sz w:val="12"/>
              </w:rPr>
              <w:t>Голосование по доверенности, выданной в отношении переданных акций</w:t>
            </w:r>
          </w:p>
        </w:tc>
      </w:tr>
      <w:tr w:rsidR="00B07E85">
        <w:trPr>
          <w:cantSplit/>
          <w:trHeight w:val="184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51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 w:val="restart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4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806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59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38"/>
        </w:trPr>
        <w:tc>
          <w:tcPr>
            <w:tcW w:w="4235" w:type="dxa"/>
            <w:vMerge/>
            <w:shd w:val="clear" w:color="auto" w:fill="auto"/>
            <w:vAlign w:val="bottom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"Воздержался"</w:t>
            </w:r>
          </w:p>
        </w:tc>
        <w:tc>
          <w:tcPr>
            <w:tcW w:w="1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05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Часть акций передана после даты </w:t>
            </w:r>
          </w:p>
          <w:p w:rsidR="00B07E85" w:rsidRDefault="00E56D72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>закрытия реестра</w:t>
            </w:r>
          </w:p>
        </w:tc>
      </w:tr>
      <w:tr w:rsidR="00B07E85">
        <w:trPr>
          <w:cantSplit/>
          <w:trHeight w:val="158"/>
        </w:trPr>
        <w:tc>
          <w:tcPr>
            <w:tcW w:w="4235" w:type="dxa"/>
            <w:vMerge/>
            <w:shd w:val="clear" w:color="auto" w:fill="auto"/>
            <w:vAlign w:val="bottom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1705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75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vMerge w:val="restart"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b/>
                <w:i/>
                <w:sz w:val="6"/>
              </w:rPr>
            </w:pP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3934" w:type="dxa"/>
            <w:gridSpan w:val="4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69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rFonts w:ascii="C39HrP48DlTt" w:hAnsi="C39HrP48DlTt"/>
                <w:bCs w:val="0"/>
                <w:iCs/>
                <w:sz w:val="48"/>
              </w:rPr>
            </w:pP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3934" w:type="dxa"/>
            <w:gridSpan w:val="4"/>
            <w:vMerge w:val="restart"/>
            <w:shd w:val="clear" w:color="auto" w:fill="auto"/>
          </w:tcPr>
          <w:p w:rsidR="00B07E85" w:rsidRDefault="00E56D72">
            <w:pPr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В случае голосования в соответствии с указаниями приобретателя или по доверенности, выданной в отношении переданных акций, указать соответствующее количество голосов напротив выбранного (оставленного) варианта голосования</w:t>
            </w:r>
          </w:p>
        </w:tc>
      </w:tr>
      <w:tr w:rsidR="00B07E85">
        <w:trPr>
          <w:cantSplit/>
          <w:trHeight w:val="80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E85" w:rsidRDefault="00E56D72">
            <w:pPr>
              <w:pStyle w:val="ab"/>
              <w:ind w:left="54"/>
              <w:jc w:val="center"/>
              <w:rPr>
                <w:rFonts w:ascii="C39HrP48DlTt" w:hAnsi="C39HrP48DlTt"/>
                <w:bCs w:val="0"/>
                <w:iCs/>
                <w:sz w:val="44"/>
              </w:rPr>
            </w:pPr>
            <w:r>
              <w:rPr>
                <w:b/>
                <w:i/>
              </w:rPr>
              <w:t>(Ненужное зачеркнуть)</w:t>
            </w: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3934" w:type="dxa"/>
            <w:gridSpan w:val="4"/>
            <w:vMerge/>
            <w:shd w:val="clear" w:color="auto" w:fill="auto"/>
          </w:tcPr>
          <w:p w:rsidR="00B07E85" w:rsidRDefault="00B07E85">
            <w:pPr>
              <w:rPr>
                <w:i/>
              </w:rPr>
            </w:pPr>
          </w:p>
        </w:tc>
      </w:tr>
    </w:tbl>
    <w:p w:rsidR="00B07E85" w:rsidRDefault="00B07E85">
      <w:pPr>
        <w:ind w:firstLine="284"/>
        <w:jc w:val="both"/>
        <w:rPr>
          <w:sz w:val="20"/>
        </w:rPr>
      </w:pPr>
    </w:p>
    <w:p w:rsidR="00B07E85" w:rsidRDefault="00B07E85">
      <w:pPr>
        <w:ind w:firstLine="284"/>
        <w:jc w:val="both"/>
        <w:rPr>
          <w:sz w:val="20"/>
        </w:rPr>
      </w:pPr>
    </w:p>
    <w:p w:rsidR="00B07E85" w:rsidRDefault="00E56D72">
      <w:pPr>
        <w:tabs>
          <w:tab w:val="left" w:leader="dot" w:pos="5245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Бюллетень признается </w:t>
      </w:r>
      <w:r>
        <w:rPr>
          <w:b/>
          <w:i/>
          <w:sz w:val="18"/>
          <w:szCs w:val="18"/>
        </w:rPr>
        <w:t>недействительным</w:t>
      </w:r>
      <w:r>
        <w:rPr>
          <w:i/>
          <w:sz w:val="18"/>
          <w:szCs w:val="18"/>
        </w:rPr>
        <w:t xml:space="preserve"> в следующих случаях: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Если нет подписи акционера (представителя);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Если не отмечен ни один из вариантов голосования либо оставлено более одного варианта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собрании акционеров </w:t>
      </w:r>
      <w:r>
        <w:rPr>
          <w:b/>
          <w:sz w:val="18"/>
          <w:szCs w:val="18"/>
        </w:rPr>
        <w:t>¹</w:t>
      </w:r>
      <w:r>
        <w:rPr>
          <w:i/>
          <w:sz w:val="18"/>
          <w:szCs w:val="18"/>
        </w:rPr>
        <w:t>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Если имеются исправления и подчистки;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Если невозможно однозначно определить выбранный вариант голосования;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Если от руки вписаны другие варианты голосования либо вопросы.</w:t>
      </w:r>
    </w:p>
    <w:tbl>
      <w:tblPr>
        <w:tblW w:w="10704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704"/>
      </w:tblGrid>
      <w:tr w:rsidR="00FC37D5" w:rsidTr="00B109C2">
        <w:tc>
          <w:tcPr>
            <w:tcW w:w="10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C37D5" w:rsidRDefault="00FC37D5" w:rsidP="00B109C2">
            <w:pPr>
              <w:rPr>
                <w:i/>
                <w:sz w:val="18"/>
                <w:szCs w:val="18"/>
              </w:rPr>
            </w:pPr>
          </w:p>
        </w:tc>
      </w:tr>
    </w:tbl>
    <w:p w:rsidR="00FC37D5" w:rsidRDefault="00FC37D5" w:rsidP="00FC37D5">
      <w:pPr>
        <w:tabs>
          <w:tab w:val="left" w:pos="-1080"/>
          <w:tab w:val="left" w:pos="360"/>
          <w:tab w:val="left" w:leader="dot" w:pos="5245"/>
        </w:tabs>
        <w:jc w:val="both"/>
        <w:rPr>
          <w:i/>
          <w:sz w:val="18"/>
          <w:szCs w:val="18"/>
        </w:rPr>
      </w:pPr>
    </w:p>
    <w:p w:rsidR="00B07E85" w:rsidRDefault="00E56D72">
      <w:pPr>
        <w:tabs>
          <w:tab w:val="left" w:leader="dot" w:pos="284"/>
        </w:tabs>
        <w:ind w:left="284" w:right="-1" w:hanging="284"/>
        <w:jc w:val="both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 Разъяснения по голосованию в случае передачи акций после даты </w:t>
      </w:r>
      <w:r w:rsidR="00B21922">
        <w:rPr>
          <w:b/>
          <w:i/>
          <w:iCs/>
          <w:sz w:val="18"/>
          <w:szCs w:val="18"/>
        </w:rPr>
        <w:t xml:space="preserve">определения (фиксации) </w:t>
      </w:r>
      <w:r>
        <w:rPr>
          <w:b/>
          <w:i/>
          <w:iCs/>
          <w:sz w:val="18"/>
          <w:szCs w:val="18"/>
        </w:rPr>
        <w:t>лиц, имеющих право на участие в собрании акционеров:</w:t>
      </w:r>
    </w:p>
    <w:p w:rsidR="00B07E85" w:rsidRPr="00B21922" w:rsidRDefault="00B21922" w:rsidP="00B21922">
      <w:pPr>
        <w:tabs>
          <w:tab w:val="left" w:leader="dot" w:pos="-2160"/>
        </w:tabs>
        <w:ind w:hanging="284"/>
        <w:jc w:val="both"/>
        <w:rPr>
          <w:szCs w:val="16"/>
        </w:rPr>
      </w:pPr>
      <w:r>
        <w:rPr>
          <w:i/>
          <w:iCs/>
          <w:sz w:val="14"/>
          <w:szCs w:val="14"/>
        </w:rPr>
        <w:t xml:space="preserve">       Необходимо оставить только один вариант голосования, кроме случаев голосования в соответствии с указаниями лиц, которые приобрели акции после </w:t>
      </w:r>
      <w:proofErr w:type="gramStart"/>
      <w:r>
        <w:rPr>
          <w:i/>
          <w:iCs/>
          <w:sz w:val="14"/>
          <w:szCs w:val="14"/>
        </w:rPr>
        <w:t>даты</w:t>
      </w:r>
      <w:proofErr w:type="gramEnd"/>
      <w:r>
        <w:rPr>
          <w:i/>
          <w:iCs/>
          <w:sz w:val="14"/>
          <w:szCs w:val="14"/>
        </w:rPr>
        <w:t xml:space="preserve"> на </w:t>
      </w:r>
      <w:r w:rsidRPr="00B21922">
        <w:rPr>
          <w:i/>
          <w:iCs/>
          <w:szCs w:val="16"/>
        </w:rPr>
        <w:t>которую определяются лица, имеющие право на участие в общем собрании, голосующий вправе оставить более одного варианта голосования, в иных случаях голосующий вправе оставить только один вариант голосования. В  случае</w:t>
      </w:r>
      <w:proofErr w:type="gramStart"/>
      <w:r w:rsidRPr="00B21922">
        <w:rPr>
          <w:i/>
          <w:iCs/>
          <w:szCs w:val="16"/>
        </w:rPr>
        <w:t>,</w:t>
      </w:r>
      <w:proofErr w:type="gramEnd"/>
      <w:r w:rsidRPr="00B21922">
        <w:rPr>
          <w:i/>
          <w:iCs/>
          <w:szCs w:val="16"/>
        </w:rPr>
        <w:t xml:space="preserve"> если голосование осуществляется по доверенности   напротив оставленных вариантов голосования голосующий  должен  указать число голосов, отданных за оставленный вариант голосования, и сделана отметка о том, что голосование осуществляется по доверенности, выданной в отношении переданных акций. </w:t>
      </w:r>
      <w:proofErr w:type="gramStart"/>
      <w:r w:rsidRPr="00B21922">
        <w:rPr>
          <w:i/>
          <w:iCs/>
          <w:szCs w:val="16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</w:r>
      <w:proofErr w:type="gramEnd"/>
      <w:r w:rsidRPr="00B21922">
        <w:rPr>
          <w:i/>
          <w:iCs/>
          <w:szCs w:val="16"/>
        </w:rPr>
        <w:t xml:space="preserve">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</w:t>
      </w:r>
      <w:proofErr w:type="gramStart"/>
      <w:r w:rsidRPr="00B21922">
        <w:rPr>
          <w:i/>
          <w:iCs/>
          <w:szCs w:val="16"/>
        </w:rPr>
        <w:t>.</w:t>
      </w:r>
      <w:r w:rsidR="00E56D72" w:rsidRPr="00B21922">
        <w:rPr>
          <w:i/>
          <w:iCs/>
          <w:szCs w:val="16"/>
        </w:rPr>
        <w:t>.</w:t>
      </w:r>
      <w:proofErr w:type="gramEnd"/>
    </w:p>
    <w:p w:rsidR="00B109C2" w:rsidRPr="00B109C2" w:rsidRDefault="00B21922" w:rsidP="00B109C2">
      <w:pPr>
        <w:tabs>
          <w:tab w:val="left" w:leader="dot" w:pos="-2160"/>
        </w:tabs>
        <w:ind w:hanging="284"/>
        <w:jc w:val="both"/>
        <w:rPr>
          <w:i/>
          <w:iCs/>
          <w:szCs w:val="16"/>
        </w:rPr>
        <w:sectPr w:rsidR="00B109C2" w:rsidRPr="00B109C2">
          <w:headerReference w:type="default" r:id="rId18"/>
          <w:footerReference w:type="default" r:id="rId19"/>
          <w:pgSz w:w="11906" w:h="16838"/>
          <w:pgMar w:top="774" w:right="709" w:bottom="360" w:left="709" w:header="717" w:footer="143" w:gutter="0"/>
          <w:cols w:space="720"/>
          <w:formProt w:val="0"/>
          <w:docGrid w:linePitch="360" w:charSpace="10034"/>
        </w:sectPr>
      </w:pPr>
      <w:r w:rsidRPr="00B21922">
        <w:rPr>
          <w:i/>
          <w:iCs/>
          <w:szCs w:val="16"/>
        </w:rPr>
        <w:t xml:space="preserve"> </w:t>
      </w:r>
      <w:r>
        <w:rPr>
          <w:i/>
          <w:iCs/>
          <w:szCs w:val="16"/>
        </w:rPr>
        <w:t xml:space="preserve">      </w:t>
      </w:r>
      <w:r w:rsidRPr="00B21922">
        <w:rPr>
          <w:i/>
          <w:iCs/>
          <w:szCs w:val="16"/>
        </w:rPr>
        <w:t xml:space="preserve">Если после </w:t>
      </w:r>
      <w:proofErr w:type="gramStart"/>
      <w:r w:rsidRPr="00B21922">
        <w:rPr>
          <w:i/>
          <w:iCs/>
          <w:szCs w:val="16"/>
        </w:rPr>
        <w:t>даты</w:t>
      </w:r>
      <w:proofErr w:type="gramEnd"/>
      <w:r w:rsidRPr="00B21922">
        <w:rPr>
          <w:i/>
          <w:iCs/>
          <w:szCs w:val="16"/>
        </w:rPr>
        <w:t xml:space="preserve"> на которую определяются (фиксируются) лица, имеющие право на участие в общем собрании, переданы не все акции, голосующий  в поле для проставления числа голосов напротив оставленного варианта голосования, необходимо указать число голосов, отданных за оставленный вариант голосования, и сделать отметку о том, что часть акций передана после даты </w:t>
      </w:r>
      <w:r w:rsidR="00B109C2" w:rsidRPr="00B109C2">
        <w:rPr>
          <w:i/>
          <w:iCs/>
          <w:szCs w:val="16"/>
        </w:rPr>
        <w:t xml:space="preserve">на которую определяются (фиксируются) лица, имеющие право на участие в </w:t>
      </w:r>
      <w:proofErr w:type="gramStart"/>
      <w:r w:rsidR="00B109C2" w:rsidRPr="00B109C2">
        <w:rPr>
          <w:i/>
          <w:iCs/>
          <w:szCs w:val="16"/>
        </w:rPr>
        <w:t>общем</w:t>
      </w:r>
      <w:proofErr w:type="gramEnd"/>
      <w:r w:rsidR="00B109C2" w:rsidRPr="00B109C2">
        <w:rPr>
          <w:i/>
          <w:iCs/>
          <w:szCs w:val="16"/>
        </w:rPr>
        <w:t xml:space="preserve"> собрании. В случае</w:t>
      </w:r>
      <w:proofErr w:type="gramStart"/>
      <w:r w:rsidR="00B109C2" w:rsidRPr="00B109C2">
        <w:rPr>
          <w:i/>
          <w:iCs/>
          <w:szCs w:val="16"/>
        </w:rPr>
        <w:t>,</w:t>
      </w:r>
      <w:proofErr w:type="gramEnd"/>
      <w:r w:rsidR="00B109C2" w:rsidRPr="00B109C2">
        <w:rPr>
          <w:i/>
          <w:iCs/>
          <w:szCs w:val="16"/>
        </w:rPr>
        <w:t xml:space="preserve"> если в отношении переданных акций, получены указания приобретателей таких акций, совпадающие с оставленным</w:t>
      </w:r>
      <w:r w:rsidR="00B109C2">
        <w:rPr>
          <w:i/>
          <w:iCs/>
          <w:szCs w:val="16"/>
        </w:rPr>
        <w:t xml:space="preserve"> </w:t>
      </w:r>
      <w:r w:rsidR="00B109C2" w:rsidRPr="00B109C2">
        <w:rPr>
          <w:i/>
          <w:iCs/>
          <w:szCs w:val="16"/>
        </w:rPr>
        <w:t>(выбранным) вариантом голосования,  такие голоса суммируются.</w:t>
      </w:r>
    </w:p>
    <w:p w:rsidR="004C68C0" w:rsidRDefault="004C68C0" w:rsidP="00B21922">
      <w:pPr>
        <w:tabs>
          <w:tab w:val="left" w:leader="dot" w:pos="-2160"/>
        </w:tabs>
        <w:ind w:hanging="284"/>
        <w:jc w:val="both"/>
        <w:rPr>
          <w:i/>
          <w:iCs/>
          <w:szCs w:val="16"/>
        </w:rPr>
      </w:pPr>
    </w:p>
    <w:p w:rsidR="00B07E85" w:rsidRDefault="00B07E85">
      <w:pPr>
        <w:pBdr>
          <w:bottom w:val="double" w:sz="12" w:space="3" w:color="00000A"/>
        </w:pBdr>
        <w:ind w:left="-142"/>
        <w:rPr>
          <w:sz w:val="2"/>
        </w:rPr>
      </w:pP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Бюллетень № 3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для голосования на Годовом общем собрании акционеров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АО «СКТБ «Катализатор» «</w:t>
      </w:r>
      <w:r w:rsidR="008A684C">
        <w:rPr>
          <w:b/>
          <w:sz w:val="26"/>
        </w:rPr>
        <w:t>2</w:t>
      </w:r>
      <w:r>
        <w:rPr>
          <w:b/>
          <w:sz w:val="26"/>
        </w:rPr>
        <w:t>1» мая 201</w:t>
      </w:r>
      <w:r w:rsidR="008A684C">
        <w:rPr>
          <w:b/>
          <w:sz w:val="26"/>
        </w:rPr>
        <w:t>9</w:t>
      </w:r>
      <w:r>
        <w:rPr>
          <w:b/>
          <w:sz w:val="26"/>
        </w:rPr>
        <w:t xml:space="preserve"> года</w:t>
      </w:r>
    </w:p>
    <w:p w:rsidR="00B07E85" w:rsidRDefault="00B07E85">
      <w:pPr>
        <w:jc w:val="both"/>
        <w:rPr>
          <w:b/>
          <w:i/>
          <w:sz w:val="6"/>
        </w:rPr>
      </w:pPr>
    </w:p>
    <w:tbl>
      <w:tblPr>
        <w:tblW w:w="10620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57"/>
        <w:gridCol w:w="3701"/>
        <w:gridCol w:w="3962"/>
      </w:tblGrid>
      <w:tr w:rsidR="00B07E85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b/>
                <w:i/>
                <w:sz w:val="24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(Номер лицевого счета)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B07E85">
            <w:pPr>
              <w:jc w:val="center"/>
              <w:rPr>
                <w:sz w:val="12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(Количество голосов)</w:t>
            </w:r>
          </w:p>
        </w:tc>
      </w:tr>
      <w:tr w:rsidR="00B07E85">
        <w:trPr>
          <w:cantSplit/>
          <w:trHeight w:val="482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(Фамилия, Имя, Отчество акционера / Полное наименование акционера)</w:t>
            </w:r>
          </w:p>
        </w:tc>
      </w:tr>
    </w:tbl>
    <w:p w:rsidR="00B07E85" w:rsidRDefault="00B07E85">
      <w:pPr>
        <w:jc w:val="both"/>
        <w:rPr>
          <w:b/>
          <w:i/>
          <w:sz w:val="6"/>
        </w:rPr>
      </w:pPr>
    </w:p>
    <w:p w:rsidR="00B07E85" w:rsidRDefault="00B07E85">
      <w:pPr>
        <w:ind w:firstLine="284"/>
        <w:jc w:val="both"/>
        <w:rPr>
          <w:sz w:val="6"/>
        </w:rPr>
      </w:pP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6"/>
        <w:gridCol w:w="160"/>
        <w:gridCol w:w="1984"/>
        <w:gridCol w:w="158"/>
        <w:gridCol w:w="160"/>
        <w:gridCol w:w="1806"/>
        <w:gridCol w:w="159"/>
        <w:gridCol w:w="264"/>
        <w:gridCol w:w="1705"/>
      </w:tblGrid>
      <w:tr w:rsidR="00B07E85">
        <w:trPr>
          <w:cantSplit/>
          <w:trHeight w:val="363"/>
        </w:trPr>
        <w:tc>
          <w:tcPr>
            <w:tcW w:w="10631" w:type="dxa"/>
            <w:gridSpan w:val="9"/>
            <w:shd w:val="clear" w:color="auto" w:fill="auto"/>
            <w:vAlign w:val="center"/>
          </w:tcPr>
          <w:p w:rsidR="00B07E85" w:rsidRDefault="00E56D72" w:rsidP="008A684C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Вопрос № 3.</w:t>
            </w:r>
            <w:r>
              <w:rPr>
                <w:b/>
                <w:bCs w:val="0"/>
                <w:sz w:val="24"/>
                <w:szCs w:val="24"/>
                <w:u w:val="single"/>
              </w:rPr>
              <w:t>Утверждение Годовой бухгалтерской (финансовой) отчетности Общества, в том числе отчетов о прибылях и убытках (счетов прибылей и убытков), по итогам работы за 201</w:t>
            </w:r>
            <w:r w:rsidR="008A684C">
              <w:rPr>
                <w:b/>
                <w:bCs w:val="0"/>
                <w:sz w:val="24"/>
                <w:szCs w:val="24"/>
                <w:u w:val="single"/>
              </w:rPr>
              <w:t>8</w:t>
            </w:r>
            <w:r>
              <w:rPr>
                <w:b/>
                <w:bCs w:val="0"/>
                <w:sz w:val="24"/>
                <w:szCs w:val="24"/>
                <w:u w:val="single"/>
              </w:rPr>
              <w:t xml:space="preserve"> год.</w:t>
            </w:r>
          </w:p>
        </w:tc>
      </w:tr>
      <w:tr w:rsidR="00B07E85">
        <w:trPr>
          <w:cantSplit/>
          <w:trHeight w:val="470"/>
        </w:trPr>
        <w:tc>
          <w:tcPr>
            <w:tcW w:w="4235" w:type="dxa"/>
            <w:vMerge w:val="restart"/>
            <w:shd w:val="clear" w:color="auto" w:fill="auto"/>
          </w:tcPr>
          <w:p w:rsidR="00B07E85" w:rsidRDefault="00B07E85">
            <w:pPr>
              <w:rPr>
                <w:sz w:val="22"/>
                <w:u w:val="single"/>
              </w:rPr>
            </w:pPr>
          </w:p>
          <w:p w:rsidR="00B07E85" w:rsidRDefault="00B07E85">
            <w:pPr>
              <w:rPr>
                <w:sz w:val="22"/>
                <w:u w:val="single"/>
              </w:rPr>
            </w:pPr>
          </w:p>
          <w:p w:rsidR="00B07E85" w:rsidRDefault="00B07E85">
            <w:pPr>
              <w:rPr>
                <w:sz w:val="22"/>
                <w:u w:val="single"/>
              </w:rPr>
            </w:pPr>
          </w:p>
          <w:p w:rsidR="00B07E85" w:rsidRDefault="00E5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Формулировка решения:</w:t>
            </w:r>
          </w:p>
          <w:p w:rsidR="00B07E85" w:rsidRDefault="00E56D7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  <w:szCs w:val="24"/>
              </w:rPr>
              <w:t>3. Утвердить Годовую бухгалтерскую (финансовую) отчетность Общества, в том числе отчет о прибылях и убытках  (счета прибылей и убытков), по итогам работы за 201</w:t>
            </w:r>
            <w:r w:rsidR="008A684C">
              <w:rPr>
                <w:b/>
                <w:bCs w:val="0"/>
                <w:sz w:val="24"/>
                <w:szCs w:val="24"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t xml:space="preserve"> год.</w:t>
            </w:r>
          </w:p>
          <w:p w:rsidR="00B07E85" w:rsidRDefault="00B07E85">
            <w:pPr>
              <w:pStyle w:val="ab"/>
              <w:rPr>
                <w:b/>
                <w:i/>
              </w:rPr>
            </w:pPr>
          </w:p>
          <w:p w:rsidR="00B07E85" w:rsidRDefault="00B07E85">
            <w:pPr>
              <w:pStyle w:val="ab"/>
              <w:rPr>
                <w:b/>
                <w:bCs w:val="0"/>
                <w:sz w:val="6"/>
              </w:rPr>
            </w:pPr>
          </w:p>
        </w:tc>
        <w:tc>
          <w:tcPr>
            <w:tcW w:w="160" w:type="dxa"/>
            <w:shd w:val="clear" w:color="auto" w:fill="auto"/>
          </w:tcPr>
          <w:p w:rsidR="00B07E85" w:rsidRDefault="00B07E85">
            <w:pPr>
              <w:jc w:val="center"/>
              <w:rPr>
                <w:sz w:val="12"/>
              </w:rPr>
            </w:pPr>
          </w:p>
          <w:p w:rsidR="00B07E85" w:rsidRDefault="00B07E85">
            <w:pPr>
              <w:jc w:val="center"/>
              <w:rPr>
                <w:sz w:val="1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E85" w:rsidRDefault="00E56D72">
            <w:pPr>
              <w:jc w:val="center"/>
            </w:pPr>
            <w:r>
              <w:rPr>
                <w:sz w:val="12"/>
              </w:rPr>
              <w:t>Вариант голосования</w:t>
            </w: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/>
        </w:tc>
        <w:tc>
          <w:tcPr>
            <w:tcW w:w="160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/>
        </w:tc>
        <w:tc>
          <w:tcPr>
            <w:tcW w:w="1806" w:type="dxa"/>
            <w:shd w:val="clear" w:color="auto" w:fill="auto"/>
            <w:vAlign w:val="center"/>
          </w:tcPr>
          <w:p w:rsidR="00B07E85" w:rsidRDefault="00E56D72">
            <w:pPr>
              <w:jc w:val="center"/>
            </w:pPr>
            <w:r>
              <w:rPr>
                <w:sz w:val="12"/>
              </w:rPr>
              <w:t>Поле для проставления числа голосов, отданных за выбранный вариант голосования</w:t>
            </w:r>
          </w:p>
        </w:tc>
        <w:tc>
          <w:tcPr>
            <w:tcW w:w="159" w:type="dxa"/>
            <w:shd w:val="clear" w:color="auto" w:fill="auto"/>
            <w:vAlign w:val="center"/>
          </w:tcPr>
          <w:p w:rsidR="00B07E85" w:rsidRDefault="00B07E85"/>
        </w:tc>
        <w:tc>
          <w:tcPr>
            <w:tcW w:w="1969" w:type="dxa"/>
            <w:gridSpan w:val="2"/>
            <w:shd w:val="clear" w:color="auto" w:fill="auto"/>
            <w:vAlign w:val="center"/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Особые отметки</w:t>
            </w:r>
          </w:p>
          <w:p w:rsidR="00B07E85" w:rsidRDefault="00E56D72">
            <w:pPr>
              <w:jc w:val="center"/>
            </w:pPr>
            <w:r>
              <w:rPr>
                <w:sz w:val="12"/>
              </w:rPr>
              <w:t xml:space="preserve">(отметить любым из знаков: </w:t>
            </w:r>
            <w:r>
              <w:rPr>
                <w:rFonts w:ascii="Arial" w:hAnsi="Arial"/>
                <w:b/>
                <w:sz w:val="12"/>
                <w:lang w:val="en-US"/>
              </w:rPr>
              <w:t>v</w:t>
            </w:r>
            <w:r>
              <w:rPr>
                <w:sz w:val="12"/>
              </w:rPr>
              <w:t xml:space="preserve">, </w:t>
            </w:r>
            <w:r>
              <w:rPr>
                <w:rFonts w:ascii="Arial" w:hAnsi="Arial"/>
                <w:b/>
                <w:sz w:val="12"/>
              </w:rPr>
              <w:t>х</w:t>
            </w:r>
            <w:proofErr w:type="gramStart"/>
            <w:r>
              <w:rPr>
                <w:sz w:val="12"/>
              </w:rPr>
              <w:t xml:space="preserve">, </w:t>
            </w:r>
            <w:r>
              <w:rPr>
                <w:rFonts w:ascii="Arial" w:hAnsi="Arial"/>
                <w:b/>
                <w:i/>
                <w:sz w:val="12"/>
              </w:rPr>
              <w:t>/</w:t>
            </w:r>
            <w:r>
              <w:rPr>
                <w:sz w:val="12"/>
              </w:rPr>
              <w:t>)</w:t>
            </w:r>
            <w:proofErr w:type="gramEnd"/>
          </w:p>
        </w:tc>
      </w:tr>
      <w:tr w:rsidR="00B07E85">
        <w:trPr>
          <w:cantSplit/>
          <w:trHeight w:val="76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4094" w:type="dxa"/>
            <w:gridSpan w:val="5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53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 w:val="restart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"За"</w:t>
            </w:r>
          </w:p>
        </w:tc>
        <w:tc>
          <w:tcPr>
            <w:tcW w:w="1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05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i/>
                <w:sz w:val="12"/>
              </w:rPr>
              <w:t>Голосование в соответствии с указаниями приобретателя акций</w:t>
            </w:r>
          </w:p>
        </w:tc>
      </w:tr>
      <w:tr w:rsidR="00B07E85">
        <w:trPr>
          <w:cantSplit/>
          <w:trHeight w:val="70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1705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86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 w:val="restart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4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806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  <w:p w:rsidR="00B07E85" w:rsidRDefault="00B07E85">
            <w:pPr>
              <w:rPr>
                <w:sz w:val="6"/>
              </w:rPr>
            </w:pPr>
          </w:p>
        </w:tc>
        <w:tc>
          <w:tcPr>
            <w:tcW w:w="159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62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"Против"</w:t>
            </w:r>
          </w:p>
        </w:tc>
        <w:tc>
          <w:tcPr>
            <w:tcW w:w="1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05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i/>
                <w:sz w:val="12"/>
              </w:rPr>
              <w:t>Голосование по доверенности, выданной в отношении переданных акций</w:t>
            </w:r>
          </w:p>
        </w:tc>
      </w:tr>
      <w:tr w:rsidR="00B07E85">
        <w:trPr>
          <w:cantSplit/>
          <w:trHeight w:val="184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51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 w:val="restart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4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806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59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38"/>
        </w:trPr>
        <w:tc>
          <w:tcPr>
            <w:tcW w:w="4235" w:type="dxa"/>
            <w:vMerge/>
            <w:shd w:val="clear" w:color="auto" w:fill="auto"/>
            <w:vAlign w:val="bottom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"Воздержался"</w:t>
            </w:r>
          </w:p>
        </w:tc>
        <w:tc>
          <w:tcPr>
            <w:tcW w:w="1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05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Часть акций передана после даты </w:t>
            </w:r>
          </w:p>
          <w:p w:rsidR="00B07E85" w:rsidRDefault="00E56D72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>закрытия реестра</w:t>
            </w:r>
          </w:p>
        </w:tc>
      </w:tr>
      <w:tr w:rsidR="00B07E85">
        <w:trPr>
          <w:cantSplit/>
          <w:trHeight w:val="158"/>
        </w:trPr>
        <w:tc>
          <w:tcPr>
            <w:tcW w:w="4235" w:type="dxa"/>
            <w:vMerge/>
            <w:shd w:val="clear" w:color="auto" w:fill="auto"/>
            <w:vAlign w:val="bottom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59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1705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75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vMerge w:val="restart"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b/>
                <w:i/>
                <w:sz w:val="6"/>
              </w:rPr>
            </w:pP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3934" w:type="dxa"/>
            <w:gridSpan w:val="4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69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rFonts w:ascii="C39HrP48DlTt" w:hAnsi="C39HrP48DlTt"/>
                <w:bCs w:val="0"/>
                <w:iCs/>
                <w:sz w:val="48"/>
              </w:rPr>
            </w:pP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3934" w:type="dxa"/>
            <w:gridSpan w:val="4"/>
            <w:vMerge w:val="restart"/>
            <w:shd w:val="clear" w:color="auto" w:fill="auto"/>
          </w:tcPr>
          <w:p w:rsidR="00B07E85" w:rsidRDefault="00E56D72">
            <w:pPr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В случае голосования в соответствии с указаниями приобретателя или по доверенности, выданной в отношении переданных акций, указать соответствующее количество голосов напротив выбранного (оставленного) варианта голосования</w:t>
            </w:r>
          </w:p>
        </w:tc>
      </w:tr>
      <w:tr w:rsidR="00B07E85">
        <w:trPr>
          <w:cantSplit/>
          <w:trHeight w:val="80"/>
        </w:trPr>
        <w:tc>
          <w:tcPr>
            <w:tcW w:w="4235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E85" w:rsidRDefault="00E56D72">
            <w:pPr>
              <w:pStyle w:val="ab"/>
              <w:ind w:left="54"/>
              <w:jc w:val="center"/>
              <w:rPr>
                <w:rFonts w:ascii="C39HrP48DlTt" w:hAnsi="C39HrP48DlTt"/>
                <w:bCs w:val="0"/>
                <w:iCs/>
                <w:sz w:val="44"/>
              </w:rPr>
            </w:pPr>
            <w:r>
              <w:rPr>
                <w:b/>
                <w:i/>
              </w:rPr>
              <w:t>(Ненужное зачеркнуть)</w:t>
            </w: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3934" w:type="dxa"/>
            <w:gridSpan w:val="4"/>
            <w:vMerge/>
            <w:shd w:val="clear" w:color="auto" w:fill="auto"/>
          </w:tcPr>
          <w:p w:rsidR="00B07E85" w:rsidRDefault="00B07E85">
            <w:pPr>
              <w:rPr>
                <w:i/>
              </w:rPr>
            </w:pPr>
          </w:p>
        </w:tc>
      </w:tr>
    </w:tbl>
    <w:p w:rsidR="00B07E85" w:rsidRDefault="00E56D72">
      <w:pPr>
        <w:tabs>
          <w:tab w:val="left" w:leader="dot" w:pos="5245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Бюллетень признается </w:t>
      </w:r>
      <w:r>
        <w:rPr>
          <w:b/>
          <w:i/>
          <w:sz w:val="18"/>
          <w:szCs w:val="18"/>
        </w:rPr>
        <w:t>недействительным</w:t>
      </w:r>
      <w:r>
        <w:rPr>
          <w:i/>
          <w:sz w:val="18"/>
          <w:szCs w:val="18"/>
        </w:rPr>
        <w:t xml:space="preserve"> в следующих случаях: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Если нет подписи акционера (представителя);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Если не отмечен ни один из вариантов голосования либо оставлено более одного варианта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собрании акционеров </w:t>
      </w:r>
      <w:r>
        <w:rPr>
          <w:b/>
          <w:sz w:val="18"/>
          <w:szCs w:val="18"/>
        </w:rPr>
        <w:t>¹</w:t>
      </w:r>
      <w:r>
        <w:rPr>
          <w:i/>
          <w:sz w:val="18"/>
          <w:szCs w:val="18"/>
        </w:rPr>
        <w:t>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Если имеются исправления и подчистки;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Если невозможно однозначно определить выбранный вариант голосования;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Если от руки вписаны другие варианты голосования либо вопросы.</w:t>
      </w:r>
    </w:p>
    <w:tbl>
      <w:tblPr>
        <w:tblW w:w="10704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704"/>
      </w:tblGrid>
      <w:tr w:rsidR="00B07E85">
        <w:tc>
          <w:tcPr>
            <w:tcW w:w="10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i/>
                <w:sz w:val="18"/>
                <w:szCs w:val="18"/>
              </w:rPr>
            </w:pPr>
          </w:p>
        </w:tc>
      </w:tr>
    </w:tbl>
    <w:p w:rsidR="00B07E85" w:rsidRDefault="00E56D72">
      <w:pPr>
        <w:tabs>
          <w:tab w:val="left" w:leader="dot" w:pos="284"/>
        </w:tabs>
        <w:ind w:left="284" w:right="-1" w:hanging="284"/>
        <w:jc w:val="both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¹ - Разъяснения по голосованию в случае передачи акций после даты составления списка лиц, имеющих право на участие в собрании акционеров:</w:t>
      </w:r>
    </w:p>
    <w:p w:rsidR="004C68C0" w:rsidRPr="00B21922" w:rsidRDefault="004C68C0" w:rsidP="004C68C0">
      <w:pPr>
        <w:tabs>
          <w:tab w:val="left" w:leader="dot" w:pos="-2160"/>
        </w:tabs>
        <w:ind w:hanging="284"/>
        <w:jc w:val="both"/>
        <w:rPr>
          <w:szCs w:val="16"/>
        </w:rPr>
      </w:pPr>
      <w:r>
        <w:rPr>
          <w:i/>
          <w:iCs/>
          <w:sz w:val="14"/>
          <w:szCs w:val="14"/>
        </w:rPr>
        <w:t xml:space="preserve">        Необходимо оставить только один вариант голосования, кроме случаев голосования в соответствии с указаниями лиц, которые приобрели акции после </w:t>
      </w:r>
      <w:proofErr w:type="gramStart"/>
      <w:r>
        <w:rPr>
          <w:i/>
          <w:iCs/>
          <w:sz w:val="14"/>
          <w:szCs w:val="14"/>
        </w:rPr>
        <w:t>даты</w:t>
      </w:r>
      <w:proofErr w:type="gramEnd"/>
      <w:r>
        <w:rPr>
          <w:i/>
          <w:iCs/>
          <w:sz w:val="14"/>
          <w:szCs w:val="14"/>
        </w:rPr>
        <w:t xml:space="preserve"> на </w:t>
      </w:r>
      <w:r w:rsidRPr="00B21922">
        <w:rPr>
          <w:i/>
          <w:iCs/>
          <w:szCs w:val="16"/>
        </w:rPr>
        <w:t>которую определяются лица, имеющие право на участие в общем собрании, голосующий вправе оставить более одного варианта голосования, в иных случаях голосующий вправе оставить только один вариант голосования. В  случае</w:t>
      </w:r>
      <w:proofErr w:type="gramStart"/>
      <w:r w:rsidRPr="00B21922">
        <w:rPr>
          <w:i/>
          <w:iCs/>
          <w:szCs w:val="16"/>
        </w:rPr>
        <w:t>,</w:t>
      </w:r>
      <w:proofErr w:type="gramEnd"/>
      <w:r w:rsidRPr="00B21922">
        <w:rPr>
          <w:i/>
          <w:iCs/>
          <w:szCs w:val="16"/>
        </w:rPr>
        <w:t xml:space="preserve"> если голосование осуществляется по доверенности   напротив оставленных вариантов голосования голосующий  должен  указать число голосов, отданных за оставленный вариант голосования, и сделана отметка о том, что голосование осуществляется по доверенности, выданной в отношении переданных акций. </w:t>
      </w:r>
      <w:proofErr w:type="gramStart"/>
      <w:r w:rsidRPr="00B21922">
        <w:rPr>
          <w:i/>
          <w:iCs/>
          <w:szCs w:val="16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</w:r>
      <w:proofErr w:type="gramEnd"/>
      <w:r w:rsidRPr="00B21922">
        <w:rPr>
          <w:i/>
          <w:iCs/>
          <w:szCs w:val="16"/>
        </w:rPr>
        <w:t xml:space="preserve">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</w:t>
      </w:r>
      <w:proofErr w:type="gramStart"/>
      <w:r w:rsidRPr="00B21922">
        <w:rPr>
          <w:i/>
          <w:iCs/>
          <w:szCs w:val="16"/>
        </w:rPr>
        <w:t>..</w:t>
      </w:r>
      <w:proofErr w:type="gramEnd"/>
    </w:p>
    <w:p w:rsidR="00B109C2" w:rsidRPr="00B109C2" w:rsidRDefault="004C68C0" w:rsidP="00B109C2">
      <w:pPr>
        <w:tabs>
          <w:tab w:val="left" w:leader="dot" w:pos="-2160"/>
        </w:tabs>
        <w:ind w:hanging="284"/>
        <w:jc w:val="both"/>
        <w:rPr>
          <w:i/>
          <w:iCs/>
          <w:szCs w:val="16"/>
        </w:rPr>
        <w:sectPr w:rsidR="00B109C2" w:rsidRPr="00B109C2">
          <w:headerReference w:type="default" r:id="rId20"/>
          <w:footerReference w:type="default" r:id="rId21"/>
          <w:pgSz w:w="11906" w:h="16838"/>
          <w:pgMar w:top="774" w:right="709" w:bottom="360" w:left="709" w:header="717" w:footer="143" w:gutter="0"/>
          <w:cols w:space="720"/>
          <w:formProt w:val="0"/>
          <w:docGrid w:linePitch="360" w:charSpace="10034"/>
        </w:sectPr>
      </w:pPr>
      <w:r w:rsidRPr="00B21922">
        <w:rPr>
          <w:i/>
          <w:iCs/>
          <w:szCs w:val="16"/>
        </w:rPr>
        <w:t xml:space="preserve"> </w:t>
      </w:r>
      <w:r>
        <w:rPr>
          <w:i/>
          <w:iCs/>
          <w:szCs w:val="16"/>
        </w:rPr>
        <w:t xml:space="preserve">      </w:t>
      </w:r>
      <w:r w:rsidRPr="00B21922">
        <w:rPr>
          <w:i/>
          <w:iCs/>
          <w:szCs w:val="16"/>
        </w:rPr>
        <w:t xml:space="preserve">Если после </w:t>
      </w:r>
      <w:proofErr w:type="gramStart"/>
      <w:r w:rsidRPr="00B21922">
        <w:rPr>
          <w:i/>
          <w:iCs/>
          <w:szCs w:val="16"/>
        </w:rPr>
        <w:t>даты</w:t>
      </w:r>
      <w:proofErr w:type="gramEnd"/>
      <w:r w:rsidRPr="00B21922">
        <w:rPr>
          <w:i/>
          <w:iCs/>
          <w:szCs w:val="16"/>
        </w:rPr>
        <w:t xml:space="preserve"> на которую определяются (фиксируются) лица, имеющие право на участие в общем собрании, переданы не все акции, голосующий  в поле для проставления числа голосов напротив оставленного варианта голосования, необходимо указать число голосов, отданных за оставленный вариант голосования, и сделать отметку о том, что часть акций передана после даты </w:t>
      </w:r>
      <w:r w:rsidR="00B109C2" w:rsidRPr="00B109C2">
        <w:rPr>
          <w:i/>
          <w:iCs/>
          <w:szCs w:val="16"/>
        </w:rPr>
        <w:t xml:space="preserve">на которую определяются (фиксируются) лица, имеющие право на участие в </w:t>
      </w:r>
      <w:proofErr w:type="gramStart"/>
      <w:r w:rsidR="00B109C2" w:rsidRPr="00B109C2">
        <w:rPr>
          <w:i/>
          <w:iCs/>
          <w:szCs w:val="16"/>
        </w:rPr>
        <w:t>общем</w:t>
      </w:r>
      <w:proofErr w:type="gramEnd"/>
      <w:r w:rsidR="00B109C2" w:rsidRPr="00B109C2">
        <w:rPr>
          <w:i/>
          <w:iCs/>
          <w:szCs w:val="16"/>
        </w:rPr>
        <w:t xml:space="preserve"> собрании. В случае</w:t>
      </w:r>
      <w:proofErr w:type="gramStart"/>
      <w:r w:rsidR="00B109C2" w:rsidRPr="00B109C2">
        <w:rPr>
          <w:i/>
          <w:iCs/>
          <w:szCs w:val="16"/>
        </w:rPr>
        <w:t>,</w:t>
      </w:r>
      <w:proofErr w:type="gramEnd"/>
      <w:r w:rsidR="00B109C2" w:rsidRPr="00B109C2">
        <w:rPr>
          <w:i/>
          <w:iCs/>
          <w:szCs w:val="16"/>
        </w:rPr>
        <w:t xml:space="preserve"> если в отношении переданных акций, получены указания приобретателей таких акций, совпадающие с оставленным</w:t>
      </w:r>
      <w:r w:rsidR="00215C91">
        <w:rPr>
          <w:i/>
          <w:iCs/>
          <w:szCs w:val="16"/>
        </w:rPr>
        <w:t xml:space="preserve"> </w:t>
      </w:r>
      <w:r w:rsidR="00B109C2" w:rsidRPr="00B109C2">
        <w:rPr>
          <w:i/>
          <w:iCs/>
          <w:szCs w:val="16"/>
        </w:rPr>
        <w:t>(выбранным) вариантом голосования,  такие голоса суммируются.</w:t>
      </w:r>
    </w:p>
    <w:p w:rsidR="00CF3859" w:rsidRDefault="00215C91" w:rsidP="00CF3859">
      <w:pPr>
        <w:tabs>
          <w:tab w:val="left" w:leader="dot" w:pos="-2160"/>
        </w:tabs>
        <w:ind w:hanging="284"/>
        <w:jc w:val="both"/>
        <w:rPr>
          <w:i/>
          <w:iCs/>
          <w:szCs w:val="16"/>
        </w:rPr>
      </w:pPr>
      <w:r>
        <w:rPr>
          <w:b/>
          <w:sz w:val="26"/>
        </w:rPr>
        <w:lastRenderedPageBreak/>
        <w:t xml:space="preserve">                                                        </w:t>
      </w:r>
    </w:p>
    <w:p w:rsidR="00CF3859" w:rsidRDefault="00CF3859" w:rsidP="00CF3859">
      <w:pPr>
        <w:pBdr>
          <w:bottom w:val="double" w:sz="12" w:space="3" w:color="00000A"/>
        </w:pBdr>
        <w:ind w:left="-142"/>
        <w:rPr>
          <w:sz w:val="2"/>
        </w:rPr>
      </w:pPr>
    </w:p>
    <w:p w:rsidR="00B07E85" w:rsidRDefault="00215C91" w:rsidP="00215C91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</w:t>
      </w:r>
      <w:r w:rsidR="00E56D72">
        <w:rPr>
          <w:b/>
          <w:sz w:val="26"/>
        </w:rPr>
        <w:t>Бюллетень № 4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для голосования на Годовом общем собрании акционеров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АО «СКТБ «Катализатор» «</w:t>
      </w:r>
      <w:r w:rsidR="00120C85">
        <w:rPr>
          <w:b/>
          <w:sz w:val="26"/>
        </w:rPr>
        <w:t>2</w:t>
      </w:r>
      <w:r>
        <w:rPr>
          <w:b/>
          <w:sz w:val="26"/>
        </w:rPr>
        <w:t>1» мая 201</w:t>
      </w:r>
      <w:r w:rsidR="00120C85">
        <w:rPr>
          <w:b/>
          <w:sz w:val="26"/>
        </w:rPr>
        <w:t>9</w:t>
      </w:r>
      <w:r>
        <w:rPr>
          <w:b/>
          <w:sz w:val="26"/>
        </w:rPr>
        <w:t xml:space="preserve"> года</w:t>
      </w:r>
    </w:p>
    <w:p w:rsidR="00B07E85" w:rsidRDefault="00B07E85">
      <w:pPr>
        <w:jc w:val="both"/>
        <w:rPr>
          <w:b/>
          <w:i/>
          <w:sz w:val="6"/>
        </w:rPr>
      </w:pPr>
    </w:p>
    <w:tbl>
      <w:tblPr>
        <w:tblW w:w="10620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57"/>
        <w:gridCol w:w="3701"/>
        <w:gridCol w:w="3962"/>
      </w:tblGrid>
      <w:tr w:rsidR="00B07E85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(Номер лицевого счета)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B07E85">
            <w:pPr>
              <w:jc w:val="center"/>
              <w:rPr>
                <w:sz w:val="12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(Количество голосов)</w:t>
            </w:r>
          </w:p>
        </w:tc>
      </w:tr>
      <w:tr w:rsidR="00B07E85">
        <w:trPr>
          <w:cantSplit/>
          <w:trHeight w:val="482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rPr>
                <w:b/>
                <w:i/>
                <w:sz w:val="24"/>
                <w:szCs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(Фамилия, Имя, Отчество акционера / Полное наименование акционера)</w:t>
            </w:r>
          </w:p>
        </w:tc>
      </w:tr>
    </w:tbl>
    <w:p w:rsidR="00B07E85" w:rsidRDefault="00B07E85">
      <w:pPr>
        <w:jc w:val="both"/>
        <w:rPr>
          <w:b/>
          <w:i/>
          <w:sz w:val="6"/>
        </w:rPr>
      </w:pPr>
    </w:p>
    <w:tbl>
      <w:tblPr>
        <w:tblW w:w="11075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158"/>
        <w:gridCol w:w="1985"/>
        <w:gridCol w:w="158"/>
        <w:gridCol w:w="160"/>
        <w:gridCol w:w="1807"/>
        <w:gridCol w:w="160"/>
        <w:gridCol w:w="264"/>
        <w:gridCol w:w="1701"/>
      </w:tblGrid>
      <w:tr w:rsidR="00B07E85">
        <w:trPr>
          <w:cantSplit/>
          <w:trHeight w:val="363"/>
        </w:trPr>
        <w:tc>
          <w:tcPr>
            <w:tcW w:w="11073" w:type="dxa"/>
            <w:gridSpan w:val="9"/>
            <w:shd w:val="clear" w:color="auto" w:fill="auto"/>
            <w:vAlign w:val="center"/>
          </w:tcPr>
          <w:p w:rsidR="00B07E85" w:rsidRDefault="00E56D72" w:rsidP="00120C85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Вопрос № 4.</w:t>
            </w:r>
            <w:r>
              <w:rPr>
                <w:b/>
                <w:color w:val="000000"/>
                <w:spacing w:val="5"/>
                <w:sz w:val="23"/>
                <w:szCs w:val="23"/>
                <w:u w:val="single"/>
              </w:rPr>
              <w:t xml:space="preserve">Утверждение распределения прибыли, в </w:t>
            </w:r>
            <w:r>
              <w:rPr>
                <w:b/>
                <w:color w:val="000000"/>
                <w:sz w:val="23"/>
                <w:szCs w:val="23"/>
                <w:u w:val="single"/>
              </w:rPr>
              <w:t xml:space="preserve"> том числе выплаты (объявления) годовых дивидендов и убытков </w:t>
            </w:r>
            <w:r>
              <w:rPr>
                <w:b/>
                <w:color w:val="000000"/>
                <w:spacing w:val="5"/>
                <w:sz w:val="23"/>
                <w:szCs w:val="23"/>
                <w:u w:val="single"/>
              </w:rPr>
              <w:t xml:space="preserve"> Общества по итогам работы за 201</w:t>
            </w:r>
            <w:r w:rsidR="00120C85">
              <w:rPr>
                <w:b/>
                <w:color w:val="000000"/>
                <w:spacing w:val="5"/>
                <w:sz w:val="23"/>
                <w:szCs w:val="23"/>
                <w:u w:val="single"/>
              </w:rPr>
              <w:t>8</w:t>
            </w:r>
            <w:r>
              <w:rPr>
                <w:b/>
                <w:color w:val="000000"/>
                <w:spacing w:val="5"/>
                <w:sz w:val="23"/>
                <w:szCs w:val="23"/>
                <w:u w:val="single"/>
              </w:rPr>
              <w:t xml:space="preserve"> год,</w:t>
            </w:r>
          </w:p>
        </w:tc>
      </w:tr>
      <w:tr w:rsidR="00B07E85">
        <w:trPr>
          <w:cantSplit/>
          <w:trHeight w:val="470"/>
        </w:trPr>
        <w:tc>
          <w:tcPr>
            <w:tcW w:w="4680" w:type="dxa"/>
            <w:vMerge w:val="restart"/>
            <w:shd w:val="clear" w:color="auto" w:fill="auto"/>
          </w:tcPr>
          <w:p w:rsidR="00B07E85" w:rsidRDefault="00E5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Формулировка решения:</w:t>
            </w:r>
          </w:p>
          <w:p w:rsidR="00B07E85" w:rsidRDefault="00E56D72">
            <w:pPr>
              <w:rPr>
                <w:b/>
                <w:bCs w:val="0"/>
                <w:sz w:val="23"/>
                <w:szCs w:val="23"/>
                <w:u w:val="single"/>
              </w:rPr>
            </w:pPr>
            <w:r>
              <w:rPr>
                <w:b/>
                <w:bCs w:val="0"/>
                <w:sz w:val="24"/>
                <w:szCs w:val="24"/>
              </w:rPr>
              <w:t>4</w:t>
            </w:r>
            <w:r>
              <w:rPr>
                <w:b/>
                <w:bCs w:val="0"/>
                <w:sz w:val="23"/>
                <w:szCs w:val="23"/>
              </w:rPr>
              <w:t xml:space="preserve">. </w:t>
            </w:r>
            <w:r>
              <w:rPr>
                <w:b/>
                <w:color w:val="000000"/>
                <w:spacing w:val="5"/>
                <w:sz w:val="23"/>
                <w:szCs w:val="23"/>
              </w:rPr>
              <w:t>Утвердить распределение прибыли</w:t>
            </w:r>
          </w:p>
          <w:p w:rsidR="00B07E85" w:rsidRDefault="00E56D72">
            <w:pPr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в том числе выплату (объявление) годовых дивидендов и убытков Общества по итогам работы за 201</w:t>
            </w:r>
            <w:r w:rsidR="00120C85">
              <w:rPr>
                <w:b/>
                <w:color w:val="000000"/>
                <w:sz w:val="23"/>
                <w:szCs w:val="23"/>
              </w:rPr>
              <w:t>8</w:t>
            </w:r>
            <w:r>
              <w:rPr>
                <w:b/>
                <w:color w:val="000000"/>
                <w:sz w:val="23"/>
                <w:szCs w:val="23"/>
              </w:rPr>
              <w:t xml:space="preserve"> год, рекомендованное Советом директоров Общества. </w:t>
            </w:r>
            <w:r w:rsidR="00120C85">
              <w:rPr>
                <w:b/>
                <w:sz w:val="23"/>
                <w:szCs w:val="23"/>
              </w:rPr>
              <w:t xml:space="preserve"> В связи с</w:t>
            </w:r>
            <w:r>
              <w:rPr>
                <w:b/>
                <w:sz w:val="23"/>
                <w:szCs w:val="23"/>
              </w:rPr>
              <w:t xml:space="preserve"> вложениями в продолжение реконструкции предприятия, дивиденды по результатам 201</w:t>
            </w:r>
            <w:r w:rsidR="00120C85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 xml:space="preserve"> года не объявлять и  не выплачивать</w:t>
            </w:r>
            <w:r>
              <w:rPr>
                <w:sz w:val="23"/>
                <w:szCs w:val="23"/>
              </w:rPr>
              <w:t>.</w:t>
            </w:r>
          </w:p>
          <w:p w:rsidR="00B07E85" w:rsidRDefault="00B07E85">
            <w:pPr>
              <w:pStyle w:val="ab"/>
              <w:rPr>
                <w:b/>
                <w:bCs w:val="0"/>
                <w:sz w:val="24"/>
                <w:szCs w:val="24"/>
              </w:rPr>
            </w:pPr>
          </w:p>
          <w:p w:rsidR="00B07E85" w:rsidRDefault="00B07E85">
            <w:pPr>
              <w:pStyle w:val="ab"/>
              <w:rPr>
                <w:b/>
                <w:bCs w:val="0"/>
                <w:sz w:val="24"/>
                <w:szCs w:val="24"/>
              </w:rPr>
            </w:pPr>
          </w:p>
          <w:p w:rsidR="00B07E85" w:rsidRDefault="00B07E85">
            <w:pPr>
              <w:pStyle w:val="ab"/>
              <w:rPr>
                <w:b/>
                <w:bCs w:val="0"/>
                <w:sz w:val="24"/>
                <w:szCs w:val="24"/>
              </w:rPr>
            </w:pPr>
          </w:p>
          <w:p w:rsidR="00B07E85" w:rsidRDefault="00B07E85">
            <w:pPr>
              <w:pStyle w:val="ab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58" w:type="dxa"/>
            <w:shd w:val="clear" w:color="auto" w:fill="auto"/>
          </w:tcPr>
          <w:p w:rsidR="00B07E85" w:rsidRDefault="00B07E85">
            <w:pPr>
              <w:jc w:val="center"/>
              <w:rPr>
                <w:sz w:val="12"/>
              </w:rPr>
            </w:pPr>
          </w:p>
          <w:p w:rsidR="00B07E85" w:rsidRDefault="00B07E85">
            <w:pPr>
              <w:jc w:val="center"/>
              <w:rPr>
                <w:sz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07E85" w:rsidRDefault="00E56D72">
            <w:pPr>
              <w:jc w:val="center"/>
            </w:pPr>
            <w:r>
              <w:rPr>
                <w:sz w:val="12"/>
              </w:rPr>
              <w:t>Вариант голосования</w:t>
            </w: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/>
        </w:tc>
        <w:tc>
          <w:tcPr>
            <w:tcW w:w="160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/>
        </w:tc>
        <w:tc>
          <w:tcPr>
            <w:tcW w:w="1807" w:type="dxa"/>
            <w:shd w:val="clear" w:color="auto" w:fill="auto"/>
            <w:vAlign w:val="center"/>
          </w:tcPr>
          <w:p w:rsidR="00B07E85" w:rsidRDefault="00E56D72">
            <w:pPr>
              <w:jc w:val="center"/>
            </w:pPr>
            <w:r>
              <w:rPr>
                <w:sz w:val="12"/>
              </w:rPr>
              <w:t>Поле для проставления числа голосов, отданных за выбранный вариант голосования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B07E85" w:rsidRDefault="00B07E85"/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Особые отметки</w:t>
            </w:r>
          </w:p>
          <w:p w:rsidR="00B07E85" w:rsidRDefault="00E56D72">
            <w:pPr>
              <w:jc w:val="center"/>
            </w:pPr>
            <w:r>
              <w:rPr>
                <w:sz w:val="12"/>
              </w:rPr>
              <w:t xml:space="preserve">(отметить любым из знаков: </w:t>
            </w:r>
            <w:r>
              <w:rPr>
                <w:rFonts w:ascii="Arial" w:hAnsi="Arial"/>
                <w:b/>
                <w:sz w:val="12"/>
                <w:lang w:val="en-US"/>
              </w:rPr>
              <w:t>v</w:t>
            </w:r>
            <w:r>
              <w:rPr>
                <w:sz w:val="12"/>
              </w:rPr>
              <w:t xml:space="preserve">, </w:t>
            </w:r>
            <w:r>
              <w:rPr>
                <w:rFonts w:ascii="Arial" w:hAnsi="Arial"/>
                <w:b/>
                <w:sz w:val="12"/>
              </w:rPr>
              <w:t>х</w:t>
            </w:r>
            <w:proofErr w:type="gramStart"/>
            <w:r>
              <w:rPr>
                <w:sz w:val="12"/>
              </w:rPr>
              <w:t xml:space="preserve">, </w:t>
            </w:r>
            <w:r>
              <w:rPr>
                <w:rFonts w:ascii="Arial" w:hAnsi="Arial"/>
                <w:b/>
                <w:i/>
                <w:sz w:val="12"/>
              </w:rPr>
              <w:t>/</w:t>
            </w:r>
            <w:r>
              <w:rPr>
                <w:sz w:val="12"/>
              </w:rPr>
              <w:t>)</w:t>
            </w:r>
            <w:proofErr w:type="gramEnd"/>
          </w:p>
        </w:tc>
      </w:tr>
      <w:tr w:rsidR="00B07E85">
        <w:trPr>
          <w:cantSplit/>
          <w:trHeight w:val="76"/>
        </w:trPr>
        <w:tc>
          <w:tcPr>
            <w:tcW w:w="4680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58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5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4092" w:type="dxa"/>
            <w:gridSpan w:val="5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53"/>
        </w:trPr>
        <w:tc>
          <w:tcPr>
            <w:tcW w:w="4680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58" w:type="dxa"/>
            <w:vMerge w:val="restart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"За"</w:t>
            </w:r>
          </w:p>
        </w:tc>
        <w:tc>
          <w:tcPr>
            <w:tcW w:w="1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i/>
                <w:sz w:val="12"/>
              </w:rPr>
              <w:t>Голосование в соответствии с указаниями приобретателя акций</w:t>
            </w:r>
          </w:p>
        </w:tc>
      </w:tr>
      <w:tr w:rsidR="00B07E85">
        <w:trPr>
          <w:cantSplit/>
          <w:trHeight w:val="70"/>
        </w:trPr>
        <w:tc>
          <w:tcPr>
            <w:tcW w:w="4680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1701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86"/>
        </w:trPr>
        <w:tc>
          <w:tcPr>
            <w:tcW w:w="4680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58" w:type="dxa"/>
            <w:vMerge w:val="restart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5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807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62"/>
        </w:trPr>
        <w:tc>
          <w:tcPr>
            <w:tcW w:w="4680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"Против"</w:t>
            </w:r>
          </w:p>
        </w:tc>
        <w:tc>
          <w:tcPr>
            <w:tcW w:w="1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i/>
                <w:sz w:val="12"/>
              </w:rPr>
              <w:t>Голосование по доверенности, выданной в отношении переданных акций</w:t>
            </w:r>
          </w:p>
        </w:tc>
      </w:tr>
      <w:tr w:rsidR="00B07E85">
        <w:trPr>
          <w:cantSplit/>
          <w:trHeight w:val="184"/>
        </w:trPr>
        <w:tc>
          <w:tcPr>
            <w:tcW w:w="4680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51"/>
        </w:trPr>
        <w:tc>
          <w:tcPr>
            <w:tcW w:w="4680" w:type="dxa"/>
            <w:vMerge/>
            <w:shd w:val="clear" w:color="auto" w:fill="auto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58" w:type="dxa"/>
            <w:vMerge w:val="restart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85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  <w:p w:rsidR="00B07E85" w:rsidRDefault="00B07E85">
            <w:pPr>
              <w:ind w:left="54"/>
              <w:jc w:val="center"/>
              <w:rPr>
                <w:sz w:val="6"/>
              </w:rPr>
            </w:pPr>
          </w:p>
        </w:tc>
        <w:tc>
          <w:tcPr>
            <w:tcW w:w="158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807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60" w:type="dxa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238"/>
        </w:trPr>
        <w:tc>
          <w:tcPr>
            <w:tcW w:w="4680" w:type="dxa"/>
            <w:vMerge/>
            <w:shd w:val="clear" w:color="auto" w:fill="auto"/>
            <w:vAlign w:val="bottom"/>
          </w:tcPr>
          <w:p w:rsidR="00B07E85" w:rsidRDefault="00B07E85">
            <w:pPr>
              <w:pStyle w:val="ab"/>
              <w:rPr>
                <w:sz w:val="6"/>
              </w:rPr>
            </w:pP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</w:pPr>
            <w:r>
              <w:rPr>
                <w:b/>
                <w:i/>
                <w:sz w:val="22"/>
              </w:rPr>
              <w:t>"Воздержался"</w:t>
            </w:r>
          </w:p>
        </w:tc>
        <w:tc>
          <w:tcPr>
            <w:tcW w:w="1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Часть акций передана после даты </w:t>
            </w:r>
          </w:p>
          <w:p w:rsidR="00B07E85" w:rsidRDefault="00E56D72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>закрытия реестра</w:t>
            </w:r>
          </w:p>
        </w:tc>
      </w:tr>
      <w:tr w:rsidR="00B07E85">
        <w:trPr>
          <w:cantSplit/>
          <w:trHeight w:val="158"/>
        </w:trPr>
        <w:tc>
          <w:tcPr>
            <w:tcW w:w="4680" w:type="dxa"/>
            <w:vMerge/>
            <w:shd w:val="clear" w:color="auto" w:fill="auto"/>
            <w:vAlign w:val="bottom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6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1701" w:type="dxa"/>
            <w:vMerge/>
            <w:shd w:val="clear" w:color="auto" w:fill="auto"/>
          </w:tcPr>
          <w:p w:rsidR="00B07E85" w:rsidRDefault="00B07E85">
            <w:pPr>
              <w:rPr>
                <w:i/>
                <w:sz w:val="12"/>
              </w:rPr>
            </w:pPr>
          </w:p>
        </w:tc>
      </w:tr>
      <w:tr w:rsidR="00B07E85">
        <w:trPr>
          <w:cantSplit/>
          <w:trHeight w:val="75"/>
        </w:trPr>
        <w:tc>
          <w:tcPr>
            <w:tcW w:w="4680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58" w:type="dxa"/>
            <w:vMerge w:val="restart"/>
            <w:shd w:val="clear" w:color="auto" w:fill="auto"/>
          </w:tcPr>
          <w:p w:rsidR="00B07E85" w:rsidRDefault="00B07E85">
            <w:pPr>
              <w:pStyle w:val="ab"/>
              <w:ind w:left="72" w:hanging="72"/>
              <w:jc w:val="center"/>
              <w:rPr>
                <w:b/>
                <w:i/>
                <w:sz w:val="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b/>
                <w:i/>
                <w:sz w:val="6"/>
              </w:rPr>
            </w:pP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3932" w:type="dxa"/>
            <w:gridSpan w:val="4"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</w:tr>
      <w:tr w:rsidR="00B07E85">
        <w:trPr>
          <w:cantSplit/>
          <w:trHeight w:val="75"/>
        </w:trPr>
        <w:tc>
          <w:tcPr>
            <w:tcW w:w="4680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58" w:type="dxa"/>
            <w:vMerge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07E85" w:rsidRDefault="00B07E85">
            <w:pPr>
              <w:ind w:left="54"/>
              <w:jc w:val="center"/>
              <w:rPr>
                <w:rFonts w:ascii="C39HrP48DlTt" w:hAnsi="C39HrP48DlTt"/>
                <w:bCs w:val="0"/>
                <w:iCs/>
                <w:sz w:val="48"/>
              </w:rPr>
            </w:pP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3932" w:type="dxa"/>
            <w:gridSpan w:val="4"/>
            <w:vMerge w:val="restart"/>
            <w:shd w:val="clear" w:color="auto" w:fill="auto"/>
          </w:tcPr>
          <w:p w:rsidR="00B07E85" w:rsidRDefault="00E56D72">
            <w:pPr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В случае голосования в соответствии с указаниями приобретателя или по доверенности, выданной в отношении переданных акций, указать соответствующее количество голосов напротив выбранного (оставленного) варианта голосования</w:t>
            </w:r>
          </w:p>
        </w:tc>
      </w:tr>
      <w:tr w:rsidR="00B07E85">
        <w:trPr>
          <w:cantSplit/>
          <w:trHeight w:val="80"/>
        </w:trPr>
        <w:tc>
          <w:tcPr>
            <w:tcW w:w="4680" w:type="dxa"/>
            <w:vMerge/>
            <w:shd w:val="clear" w:color="auto" w:fill="auto"/>
          </w:tcPr>
          <w:p w:rsidR="00B07E85" w:rsidRDefault="00B07E85">
            <w:pPr>
              <w:rPr>
                <w:sz w:val="6"/>
              </w:rPr>
            </w:pPr>
          </w:p>
        </w:tc>
        <w:tc>
          <w:tcPr>
            <w:tcW w:w="158" w:type="dxa"/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07E85" w:rsidRDefault="00E56D72">
            <w:pPr>
              <w:pStyle w:val="ab"/>
              <w:ind w:left="54"/>
              <w:jc w:val="center"/>
              <w:rPr>
                <w:rFonts w:ascii="C39HrP48DlTt" w:hAnsi="C39HrP48DlTt"/>
                <w:bCs w:val="0"/>
                <w:iCs/>
                <w:sz w:val="44"/>
              </w:rPr>
            </w:pPr>
            <w:r>
              <w:rPr>
                <w:b/>
                <w:i/>
              </w:rPr>
              <w:t>(Ненужное зачеркнуть)</w:t>
            </w:r>
          </w:p>
        </w:tc>
        <w:tc>
          <w:tcPr>
            <w:tcW w:w="158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</w:pPr>
          </w:p>
        </w:tc>
        <w:tc>
          <w:tcPr>
            <w:tcW w:w="16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</w:pPr>
          </w:p>
        </w:tc>
        <w:tc>
          <w:tcPr>
            <w:tcW w:w="3932" w:type="dxa"/>
            <w:gridSpan w:val="4"/>
            <w:vMerge/>
            <w:shd w:val="clear" w:color="auto" w:fill="auto"/>
          </w:tcPr>
          <w:p w:rsidR="00B07E85" w:rsidRDefault="00B07E85">
            <w:pPr>
              <w:rPr>
                <w:i/>
              </w:rPr>
            </w:pPr>
          </w:p>
        </w:tc>
      </w:tr>
    </w:tbl>
    <w:p w:rsidR="00B07E85" w:rsidRDefault="00E56D72">
      <w:pPr>
        <w:tabs>
          <w:tab w:val="left" w:leader="dot" w:pos="5245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Бюллетень признается </w:t>
      </w:r>
      <w:r>
        <w:rPr>
          <w:b/>
          <w:i/>
          <w:sz w:val="14"/>
          <w:szCs w:val="14"/>
        </w:rPr>
        <w:t>недействительным</w:t>
      </w:r>
      <w:r>
        <w:rPr>
          <w:i/>
          <w:sz w:val="14"/>
          <w:szCs w:val="14"/>
        </w:rPr>
        <w:t xml:space="preserve"> в следующих случаях: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Если нет подписи акционера (представителя);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Если не отмечен ни один из вариантов голосования либо оставлено более одного варианта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собрании акционеров </w:t>
      </w:r>
      <w:r>
        <w:rPr>
          <w:b/>
          <w:sz w:val="14"/>
          <w:szCs w:val="14"/>
        </w:rPr>
        <w:t>¹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Если имеются исправления и подчистки;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Если невозможно однозначно определить выбранный вариант голосования;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Если от руки вписаны другие варианты голосования либо вопросы.</w:t>
      </w:r>
    </w:p>
    <w:tbl>
      <w:tblPr>
        <w:tblW w:w="10704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704"/>
      </w:tblGrid>
      <w:tr w:rsidR="00B07E85">
        <w:tc>
          <w:tcPr>
            <w:tcW w:w="10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i/>
                <w:sz w:val="14"/>
                <w:szCs w:val="14"/>
              </w:rPr>
            </w:pPr>
          </w:p>
          <w:p w:rsidR="00B07E85" w:rsidRDefault="00B07E85">
            <w:pPr>
              <w:rPr>
                <w:i/>
                <w:sz w:val="14"/>
                <w:szCs w:val="14"/>
              </w:rPr>
            </w:pPr>
          </w:p>
        </w:tc>
      </w:tr>
    </w:tbl>
    <w:p w:rsidR="00B07E85" w:rsidRDefault="00E56D72">
      <w:pPr>
        <w:tabs>
          <w:tab w:val="left" w:leader="dot" w:pos="284"/>
        </w:tabs>
        <w:ind w:left="284" w:right="-1" w:hanging="284"/>
        <w:jc w:val="both"/>
        <w:rPr>
          <w:b/>
          <w:i/>
          <w:iCs/>
          <w:szCs w:val="16"/>
        </w:rPr>
      </w:pPr>
      <w:r>
        <w:rPr>
          <w:b/>
          <w:i/>
          <w:iCs/>
          <w:sz w:val="14"/>
          <w:szCs w:val="14"/>
        </w:rPr>
        <w:t xml:space="preserve">¹ </w:t>
      </w:r>
      <w:r>
        <w:rPr>
          <w:b/>
          <w:i/>
          <w:iCs/>
          <w:szCs w:val="16"/>
        </w:rPr>
        <w:t>- Разъяснения по голосованию в случае передачи акций после даты составления списка лиц, имеющих право на участие в собрании акционеров:</w:t>
      </w:r>
    </w:p>
    <w:p w:rsidR="003E2292" w:rsidRPr="00B21922" w:rsidRDefault="003E2292" w:rsidP="003E2292">
      <w:pPr>
        <w:tabs>
          <w:tab w:val="left" w:leader="dot" w:pos="-2160"/>
        </w:tabs>
        <w:ind w:hanging="284"/>
        <w:jc w:val="both"/>
        <w:rPr>
          <w:szCs w:val="16"/>
        </w:rPr>
      </w:pPr>
      <w:r>
        <w:rPr>
          <w:i/>
          <w:iCs/>
          <w:sz w:val="14"/>
          <w:szCs w:val="14"/>
        </w:rPr>
        <w:t xml:space="preserve">       Необходимо оставить только один вариант голосования, кроме случаев голосования в соответствии с указаниями лиц, которые приобрели акции после </w:t>
      </w:r>
      <w:proofErr w:type="gramStart"/>
      <w:r>
        <w:rPr>
          <w:i/>
          <w:iCs/>
          <w:sz w:val="14"/>
          <w:szCs w:val="14"/>
        </w:rPr>
        <w:t>даты</w:t>
      </w:r>
      <w:proofErr w:type="gramEnd"/>
      <w:r>
        <w:rPr>
          <w:i/>
          <w:iCs/>
          <w:sz w:val="14"/>
          <w:szCs w:val="14"/>
        </w:rPr>
        <w:t xml:space="preserve"> на </w:t>
      </w:r>
      <w:r w:rsidRPr="00B21922">
        <w:rPr>
          <w:i/>
          <w:iCs/>
          <w:szCs w:val="16"/>
        </w:rPr>
        <w:t>которую определяются лица, имеющие право на участие в общем собрании, голосующий вправе оставить более одного варианта голосования, в иных случаях голосующий вправе оставить только один вариант голосования. В  случае</w:t>
      </w:r>
      <w:proofErr w:type="gramStart"/>
      <w:r w:rsidRPr="00B21922">
        <w:rPr>
          <w:i/>
          <w:iCs/>
          <w:szCs w:val="16"/>
        </w:rPr>
        <w:t>,</w:t>
      </w:r>
      <w:proofErr w:type="gramEnd"/>
      <w:r w:rsidRPr="00B21922">
        <w:rPr>
          <w:i/>
          <w:iCs/>
          <w:szCs w:val="16"/>
        </w:rPr>
        <w:t xml:space="preserve"> если голосование осуществляется по доверенности   напротив оставленных вариантов голосования голосующий  должен  указать число голосов, отданных за оставленный вариант голосования, и сделана отметка о том, что голосование осуществляется по доверенности, выданной в отношении переданных акций. </w:t>
      </w:r>
      <w:proofErr w:type="gramStart"/>
      <w:r w:rsidRPr="00B21922">
        <w:rPr>
          <w:i/>
          <w:iCs/>
          <w:szCs w:val="16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</w:r>
      <w:proofErr w:type="gramEnd"/>
      <w:r w:rsidRPr="00B21922">
        <w:rPr>
          <w:i/>
          <w:iCs/>
          <w:szCs w:val="16"/>
        </w:rPr>
        <w:t xml:space="preserve">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</w:t>
      </w:r>
      <w:proofErr w:type="gramStart"/>
      <w:r w:rsidRPr="00B21922">
        <w:rPr>
          <w:i/>
          <w:iCs/>
          <w:szCs w:val="16"/>
        </w:rPr>
        <w:t>..</w:t>
      </w:r>
      <w:proofErr w:type="gramEnd"/>
    </w:p>
    <w:p w:rsidR="00215C91" w:rsidRPr="00215C91" w:rsidRDefault="003E2292" w:rsidP="00215C91">
      <w:pPr>
        <w:tabs>
          <w:tab w:val="left" w:leader="dot" w:pos="-2160"/>
        </w:tabs>
        <w:ind w:hanging="284"/>
        <w:jc w:val="both"/>
        <w:rPr>
          <w:i/>
          <w:iCs/>
          <w:szCs w:val="16"/>
        </w:rPr>
        <w:sectPr w:rsidR="00215C91" w:rsidRPr="00215C91">
          <w:headerReference w:type="default" r:id="rId22"/>
          <w:footerReference w:type="default" r:id="rId23"/>
          <w:pgSz w:w="11906" w:h="16838"/>
          <w:pgMar w:top="774" w:right="709" w:bottom="360" w:left="709" w:header="717" w:footer="143" w:gutter="0"/>
          <w:cols w:space="720"/>
          <w:formProt w:val="0"/>
          <w:docGrid w:linePitch="360" w:charSpace="10034"/>
        </w:sectPr>
      </w:pPr>
      <w:r w:rsidRPr="00B21922">
        <w:rPr>
          <w:i/>
          <w:iCs/>
          <w:szCs w:val="16"/>
        </w:rPr>
        <w:t xml:space="preserve"> </w:t>
      </w:r>
      <w:r>
        <w:rPr>
          <w:i/>
          <w:iCs/>
          <w:szCs w:val="16"/>
        </w:rPr>
        <w:t xml:space="preserve">      </w:t>
      </w:r>
      <w:r w:rsidRPr="00B21922">
        <w:rPr>
          <w:i/>
          <w:iCs/>
          <w:szCs w:val="16"/>
        </w:rPr>
        <w:t xml:space="preserve">Если после даты на которую определяются (фиксируются) лица, имеющие право на участие в общем собрании, переданы не все акции, голосующий  в поле для проставления числа голосов напротив оставленного варианта голосования, необходимо указать число голосов, отданных за оставленный вариант голосования, и сделать отметку о том, что часть акций передана после </w:t>
      </w:r>
      <w:r w:rsidR="00215C91" w:rsidRPr="00215C91">
        <w:rPr>
          <w:i/>
          <w:iCs/>
          <w:szCs w:val="16"/>
        </w:rPr>
        <w:t xml:space="preserve">на которую определяются (фиксируются) лица, имеющие право на </w:t>
      </w:r>
      <w:proofErr w:type="gramStart"/>
      <w:r w:rsidR="00215C91" w:rsidRPr="00215C91">
        <w:rPr>
          <w:i/>
          <w:iCs/>
          <w:szCs w:val="16"/>
        </w:rPr>
        <w:t>участие</w:t>
      </w:r>
      <w:proofErr w:type="gramEnd"/>
      <w:r w:rsidR="00215C91" w:rsidRPr="00215C91">
        <w:rPr>
          <w:i/>
          <w:iCs/>
          <w:szCs w:val="16"/>
        </w:rPr>
        <w:t xml:space="preserve"> в общем </w:t>
      </w:r>
      <w:proofErr w:type="gramStart"/>
      <w:r w:rsidR="00215C91" w:rsidRPr="00215C91">
        <w:rPr>
          <w:i/>
          <w:iCs/>
          <w:szCs w:val="16"/>
        </w:rPr>
        <w:t>собрании</w:t>
      </w:r>
      <w:proofErr w:type="gramEnd"/>
      <w:r w:rsidR="00215C91" w:rsidRPr="00215C91">
        <w:rPr>
          <w:i/>
          <w:iCs/>
          <w:szCs w:val="16"/>
        </w:rPr>
        <w:t>. В случае</w:t>
      </w:r>
      <w:proofErr w:type="gramStart"/>
      <w:r w:rsidR="00215C91" w:rsidRPr="00215C91">
        <w:rPr>
          <w:i/>
          <w:iCs/>
          <w:szCs w:val="16"/>
        </w:rPr>
        <w:t>,</w:t>
      </w:r>
      <w:proofErr w:type="gramEnd"/>
      <w:r w:rsidR="00215C91" w:rsidRPr="00215C91">
        <w:rPr>
          <w:i/>
          <w:iCs/>
          <w:szCs w:val="16"/>
        </w:rPr>
        <w:t xml:space="preserve"> если в отношении переданных акций, получены указания приобретателей таких акций, совпадающие с оставленным (выбранным) вариантом голосования,  такие голоса суммируются.</w:t>
      </w:r>
    </w:p>
    <w:p w:rsidR="00B07E85" w:rsidRDefault="00B07E85">
      <w:pPr>
        <w:pBdr>
          <w:bottom w:val="double" w:sz="12" w:space="3" w:color="00000A"/>
        </w:pBdr>
        <w:tabs>
          <w:tab w:val="left" w:pos="7350"/>
        </w:tabs>
        <w:ind w:left="-142"/>
        <w:rPr>
          <w:sz w:val="2"/>
        </w:rPr>
      </w:pP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Бюллетень № 5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для голосования на Годовом общем собрании акционеров</w:t>
      </w:r>
    </w:p>
    <w:p w:rsidR="00B07E85" w:rsidRDefault="00E56D72">
      <w:pPr>
        <w:shd w:val="pct10" w:color="auto" w:fill="auto"/>
        <w:ind w:left="-142"/>
        <w:jc w:val="center"/>
        <w:rPr>
          <w:b/>
          <w:sz w:val="26"/>
        </w:rPr>
      </w:pPr>
      <w:r>
        <w:rPr>
          <w:b/>
          <w:sz w:val="26"/>
        </w:rPr>
        <w:t>АО «СКТБ «Катализатор» «</w:t>
      </w:r>
      <w:r w:rsidR="00120C85">
        <w:rPr>
          <w:b/>
          <w:sz w:val="26"/>
        </w:rPr>
        <w:t>2</w:t>
      </w:r>
      <w:r>
        <w:rPr>
          <w:b/>
          <w:sz w:val="26"/>
        </w:rPr>
        <w:t>1» мая 201</w:t>
      </w:r>
      <w:r w:rsidR="00120C85">
        <w:rPr>
          <w:b/>
          <w:sz w:val="26"/>
        </w:rPr>
        <w:t>9</w:t>
      </w:r>
      <w:r>
        <w:rPr>
          <w:b/>
          <w:sz w:val="26"/>
        </w:rPr>
        <w:t xml:space="preserve"> года</w:t>
      </w:r>
    </w:p>
    <w:p w:rsidR="00B07E85" w:rsidRDefault="00B07E85">
      <w:pPr>
        <w:jc w:val="both"/>
        <w:rPr>
          <w:b/>
          <w:i/>
          <w:sz w:val="6"/>
        </w:rPr>
      </w:pPr>
    </w:p>
    <w:tbl>
      <w:tblPr>
        <w:tblW w:w="10620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180"/>
        <w:gridCol w:w="2880"/>
        <w:gridCol w:w="181"/>
        <w:gridCol w:w="720"/>
        <w:gridCol w:w="181"/>
        <w:gridCol w:w="2876"/>
      </w:tblGrid>
      <w:tr w:rsidR="00B07E85">
        <w:trPr>
          <w:cantSplit/>
        </w:trPr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rPr>
                <w:b/>
                <w:i/>
              </w:rPr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E85" w:rsidRDefault="00B07E85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E85" w:rsidRDefault="00B07E85">
            <w:pPr>
              <w:jc w:val="center"/>
              <w:rPr>
                <w:b/>
                <w:i/>
              </w:rPr>
            </w:pPr>
          </w:p>
        </w:tc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E85" w:rsidRDefault="00B07E85">
            <w:pPr>
              <w:jc w:val="center"/>
              <w:rPr>
                <w:b/>
                <w:i/>
              </w:rPr>
            </w:pP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7E85">
        <w:trPr>
          <w:cantSplit/>
        </w:trPr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sz w:val="10"/>
              </w:rPr>
              <w:t>(Номер лицевого счета)</w:t>
            </w: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B07E85">
            <w:pPr>
              <w:rPr>
                <w:b/>
                <w:i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sz w:val="10"/>
              </w:rPr>
              <w:t>(Количество голосов)</w:t>
            </w:r>
          </w:p>
        </w:tc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B07E85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07E85" w:rsidRDefault="00B07E85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B07E85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b/>
                <w:i/>
                <w:sz w:val="10"/>
                <w:szCs w:val="10"/>
              </w:rPr>
            </w:pPr>
            <w:r>
              <w:rPr>
                <w:sz w:val="10"/>
              </w:rPr>
              <w:t>(Количество голосов для кумулятивного голосования)</w:t>
            </w:r>
          </w:p>
        </w:tc>
      </w:tr>
      <w:tr w:rsidR="00B07E85">
        <w:trPr>
          <w:cantSplit/>
          <w:trHeight w:val="482"/>
        </w:trPr>
        <w:tc>
          <w:tcPr>
            <w:tcW w:w="106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106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(Фамилия, Имя, Отчество акционера / Полное наименование акционера)</w:t>
            </w:r>
          </w:p>
        </w:tc>
      </w:tr>
    </w:tbl>
    <w:p w:rsidR="00B07E85" w:rsidRDefault="00B07E85">
      <w:pPr>
        <w:ind w:firstLine="284"/>
        <w:jc w:val="both"/>
        <w:rPr>
          <w:sz w:val="6"/>
        </w:rPr>
      </w:pPr>
    </w:p>
    <w:tbl>
      <w:tblPr>
        <w:tblW w:w="1062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00"/>
        <w:gridCol w:w="2960"/>
        <w:gridCol w:w="300"/>
        <w:gridCol w:w="626"/>
        <w:gridCol w:w="180"/>
        <w:gridCol w:w="1980"/>
        <w:gridCol w:w="26"/>
        <w:gridCol w:w="154"/>
        <w:gridCol w:w="28"/>
        <w:gridCol w:w="455"/>
        <w:gridCol w:w="281"/>
        <w:gridCol w:w="719"/>
        <w:gridCol w:w="181"/>
        <w:gridCol w:w="1439"/>
      </w:tblGrid>
      <w:tr w:rsidR="00B07E85">
        <w:trPr>
          <w:cantSplit/>
          <w:trHeight w:val="247"/>
        </w:trPr>
        <w:tc>
          <w:tcPr>
            <w:tcW w:w="10619" w:type="dxa"/>
            <w:gridSpan w:val="15"/>
            <w:shd w:val="clear" w:color="auto" w:fill="auto"/>
            <w:vAlign w:val="center"/>
          </w:tcPr>
          <w:p w:rsidR="00B07E85" w:rsidRDefault="00E56D72">
            <w:pPr>
              <w:spacing w:after="120" w:line="240" w:lineRule="exact"/>
            </w:pPr>
            <w:r>
              <w:rPr>
                <w:sz w:val="22"/>
                <w:u w:val="single"/>
              </w:rPr>
              <w:t>Вопрос № 5.</w:t>
            </w:r>
            <w:r>
              <w:rPr>
                <w:b/>
                <w:sz w:val="22"/>
                <w:u w:val="single"/>
              </w:rPr>
              <w:t>И</w:t>
            </w:r>
            <w:r>
              <w:rPr>
                <w:b/>
                <w:bCs w:val="0"/>
                <w:sz w:val="24"/>
                <w:u w:val="single"/>
              </w:rPr>
              <w:t>збрание членов Совета директоров Общества.</w:t>
            </w:r>
          </w:p>
        </w:tc>
      </w:tr>
      <w:tr w:rsidR="00B07E85">
        <w:trPr>
          <w:cantSplit/>
          <w:trHeight w:val="309"/>
        </w:trPr>
        <w:tc>
          <w:tcPr>
            <w:tcW w:w="10619" w:type="dxa"/>
            <w:gridSpan w:val="15"/>
            <w:tcBorders>
              <w:bottom w:val="single" w:sz="4" w:space="0" w:color="00000A"/>
            </w:tcBorders>
            <w:shd w:val="clear" w:color="auto" w:fill="auto"/>
          </w:tcPr>
          <w:p w:rsidR="00B07E85" w:rsidRDefault="00E56D72">
            <w:pPr>
              <w:pStyle w:val="21"/>
            </w:pPr>
            <w:r>
              <w:rPr>
                <w:u w:val="single"/>
              </w:rPr>
              <w:t>Формулировка решения:</w:t>
            </w:r>
            <w:r>
              <w:t xml:space="preserve"> 5</w:t>
            </w:r>
            <w:r>
              <w:rPr>
                <w:b/>
              </w:rPr>
              <w:t>.</w:t>
            </w:r>
            <w:r>
              <w:rPr>
                <w:b/>
                <w:bCs w:val="0"/>
                <w:sz w:val="24"/>
              </w:rPr>
              <w:t>Избрать в  Совет директоров АО «СКТБ «Катализатор»:</w:t>
            </w:r>
          </w:p>
        </w:tc>
      </w:tr>
      <w:tr w:rsidR="00B07E85">
        <w:trPr>
          <w:cantSplit/>
          <w:trHeight w:val="77"/>
        </w:trPr>
        <w:tc>
          <w:tcPr>
            <w:tcW w:w="5178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rPr>
                <w:sz w:val="13"/>
              </w:rPr>
            </w:pPr>
          </w:p>
        </w:tc>
        <w:tc>
          <w:tcPr>
            <w:tcW w:w="5441" w:type="dxa"/>
            <w:gridSpan w:val="10"/>
            <w:shd w:val="clear" w:color="auto" w:fill="auto"/>
          </w:tcPr>
          <w:p w:rsidR="00B07E85" w:rsidRDefault="00E56D72">
            <w:pPr>
              <w:pStyle w:val="ab"/>
              <w:jc w:val="center"/>
              <w:rPr>
                <w:sz w:val="13"/>
              </w:rPr>
            </w:pPr>
            <w:r>
              <w:rPr>
                <w:sz w:val="13"/>
              </w:rPr>
              <w:t>Варианты голосования</w:t>
            </w:r>
          </w:p>
        </w:tc>
      </w:tr>
      <w:tr w:rsidR="00B07E85">
        <w:trPr>
          <w:cantSplit/>
          <w:trHeight w:val="640"/>
        </w:trPr>
        <w:tc>
          <w:tcPr>
            <w:tcW w:w="5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  <w:rPr>
                <w:sz w:val="20"/>
              </w:rPr>
            </w:pPr>
            <w:r>
              <w:rPr>
                <w:b/>
                <w:bCs w:val="0"/>
                <w:i/>
                <w:sz w:val="20"/>
              </w:rPr>
              <w:t>ФИО кандидата</w:t>
            </w:r>
          </w:p>
        </w:tc>
        <w:tc>
          <w:tcPr>
            <w:tcW w:w="1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"ЗА"</w:t>
            </w:r>
          </w:p>
          <w:p w:rsidR="00B07E85" w:rsidRDefault="00E56D72">
            <w:pPr>
              <w:pStyle w:val="ab"/>
              <w:ind w:left="-70" w:right="-89"/>
              <w:jc w:val="center"/>
              <w:rPr>
                <w:sz w:val="12"/>
              </w:rPr>
            </w:pPr>
            <w:r>
              <w:rPr>
                <w:sz w:val="12"/>
              </w:rPr>
              <w:t>(количество кумулятивных голосов, отданных за кандидата)</w:t>
            </w:r>
          </w:p>
        </w:tc>
        <w:tc>
          <w:tcPr>
            <w:tcW w:w="18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b/>
                <w:sz w:val="1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ind w:right="-88"/>
              <w:jc w:val="center"/>
              <w:rPr>
                <w:szCs w:val="16"/>
              </w:rPr>
            </w:pPr>
            <w:r>
              <w:rPr>
                <w:b/>
                <w:i/>
                <w:szCs w:val="16"/>
              </w:rPr>
              <w:t>ПРОТИВ ВСЕХ КАНДИДАТОВ</w:t>
            </w:r>
          </w:p>
        </w:tc>
        <w:tc>
          <w:tcPr>
            <w:tcW w:w="1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b"/>
              <w:ind w:left="-70" w:right="136"/>
              <w:jc w:val="center"/>
              <w:rPr>
                <w:szCs w:val="16"/>
              </w:rPr>
            </w:pPr>
            <w:r>
              <w:rPr>
                <w:b/>
                <w:i/>
                <w:szCs w:val="16"/>
              </w:rPr>
              <w:t>ВОЗДЕРЖАЛСЯ ПО ВСЕМ КАНДИДАТАМ</w:t>
            </w:r>
          </w:p>
        </w:tc>
      </w:tr>
      <w:tr w:rsidR="00B07E85">
        <w:trPr>
          <w:cantSplit/>
          <w:trHeight w:val="356"/>
        </w:trPr>
        <w:tc>
          <w:tcPr>
            <w:tcW w:w="5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210"/>
              <w:numPr>
                <w:ilvl w:val="0"/>
                <w:numId w:val="4"/>
              </w:numPr>
              <w:tabs>
                <w:tab w:val="left" w:pos="-28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Хан Виталий Валентинович</w:t>
            </w:r>
          </w:p>
        </w:tc>
        <w:tc>
          <w:tcPr>
            <w:tcW w:w="1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45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</w:tr>
      <w:tr w:rsidR="00B07E85">
        <w:trPr>
          <w:cantSplit/>
          <w:trHeight w:val="338"/>
        </w:trPr>
        <w:tc>
          <w:tcPr>
            <w:tcW w:w="5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THKBodytext"/>
              <w:numPr>
                <w:ilvl w:val="0"/>
                <w:numId w:val="4"/>
              </w:numPr>
              <w:tabs>
                <w:tab w:val="left" w:pos="-280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Храмов Анатолий Владимирович</w:t>
            </w:r>
          </w:p>
        </w:tc>
        <w:tc>
          <w:tcPr>
            <w:tcW w:w="1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</w:tr>
      <w:tr w:rsidR="00B07E85">
        <w:trPr>
          <w:cantSplit/>
          <w:trHeight w:val="349"/>
        </w:trPr>
        <w:tc>
          <w:tcPr>
            <w:tcW w:w="5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120C85">
            <w:pPr>
              <w:pStyle w:val="ae"/>
              <w:numPr>
                <w:ilvl w:val="0"/>
                <w:numId w:val="4"/>
              </w:numPr>
              <w:tabs>
                <w:tab w:val="left" w:pos="-280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Критонов</w:t>
            </w:r>
            <w:proofErr w:type="spellEnd"/>
            <w:r>
              <w:rPr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1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82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8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</w:tr>
      <w:tr w:rsidR="00B07E85">
        <w:trPr>
          <w:cantSplit/>
          <w:trHeight w:val="341"/>
        </w:trPr>
        <w:tc>
          <w:tcPr>
            <w:tcW w:w="5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ae"/>
              <w:numPr>
                <w:ilvl w:val="0"/>
                <w:numId w:val="4"/>
              </w:numPr>
              <w:tabs>
                <w:tab w:val="left" w:pos="-2802"/>
              </w:tabs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Бастрыкин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8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</w:tr>
      <w:tr w:rsidR="00B07E85">
        <w:trPr>
          <w:cantSplit/>
          <w:trHeight w:val="341"/>
        </w:trPr>
        <w:tc>
          <w:tcPr>
            <w:tcW w:w="5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pStyle w:val="THKBodytext"/>
              <w:numPr>
                <w:ilvl w:val="0"/>
                <w:numId w:val="4"/>
              </w:numPr>
              <w:tabs>
                <w:tab w:val="left" w:pos="-280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Короткова Лариса Леонидовна</w:t>
            </w:r>
          </w:p>
        </w:tc>
        <w:tc>
          <w:tcPr>
            <w:tcW w:w="1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pStyle w:val="ab"/>
              <w:rPr>
                <w:sz w:val="24"/>
              </w:rPr>
            </w:pPr>
          </w:p>
        </w:tc>
      </w:tr>
      <w:tr w:rsidR="00B07E85">
        <w:trPr>
          <w:cantSplit/>
          <w:trHeight w:val="77"/>
        </w:trPr>
        <w:tc>
          <w:tcPr>
            <w:tcW w:w="10619" w:type="dxa"/>
            <w:gridSpan w:val="15"/>
            <w:tcBorders>
              <w:bottom w:val="single" w:sz="4" w:space="0" w:color="00000A"/>
            </w:tcBorders>
            <w:shd w:val="clear" w:color="auto" w:fill="auto"/>
          </w:tcPr>
          <w:p w:rsidR="00B07E85" w:rsidRDefault="00E56D72">
            <w:pPr>
              <w:pStyle w:val="ab"/>
              <w:tabs>
                <w:tab w:val="left" w:pos="4930"/>
              </w:tabs>
              <w:rPr>
                <w:b/>
                <w:sz w:val="4"/>
                <w:szCs w:val="4"/>
              </w:rPr>
            </w:pPr>
            <w:r>
              <w:rPr>
                <w:b/>
                <w:sz w:val="20"/>
              </w:rPr>
              <w:t xml:space="preserve">Сумма голосов, отданных </w:t>
            </w:r>
            <w:proofErr w:type="gramStart"/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z w:val="13"/>
              </w:rPr>
              <w:t>:</w:t>
            </w:r>
          </w:p>
          <w:p w:rsidR="00B07E85" w:rsidRDefault="00B07E85">
            <w:pPr>
              <w:pStyle w:val="ab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ind w:left="5355" w:right="3282"/>
              <w:rPr>
                <w:b/>
                <w:sz w:val="24"/>
                <w:szCs w:val="24"/>
              </w:rPr>
            </w:pPr>
          </w:p>
          <w:p w:rsidR="00B07E85" w:rsidRDefault="00B07E85">
            <w:pPr>
              <w:pStyle w:val="ab"/>
              <w:rPr>
                <w:b/>
                <w:sz w:val="13"/>
              </w:rPr>
            </w:pPr>
          </w:p>
        </w:tc>
      </w:tr>
      <w:tr w:rsidR="00B07E85">
        <w:trPr>
          <w:cantSplit/>
          <w:trHeight w:val="302"/>
        </w:trPr>
        <w:tc>
          <w:tcPr>
            <w:tcW w:w="7338" w:type="dxa"/>
            <w:gridSpan w:val="7"/>
            <w:vMerge w:val="restart"/>
            <w:tcBorders>
              <w:top w:val="single" w:sz="4" w:space="0" w:color="00000A"/>
            </w:tcBorders>
            <w:shd w:val="clear" w:color="auto" w:fill="auto"/>
          </w:tcPr>
          <w:p w:rsidR="00B07E85" w:rsidRDefault="00E56D72">
            <w:pPr>
              <w:ind w:right="-44"/>
              <w:jc w:val="both"/>
              <w:rPr>
                <w:i/>
              </w:rPr>
            </w:pPr>
            <w:r>
              <w:rPr>
                <w:i/>
              </w:rPr>
              <w:t>В случае голосования в соответствии с указаниями приобретателя или по доверенности, выданной в отношении переданных акций, указать соответствующее количество голосов под выбранным (оставленным) вариантом голосования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i/>
                <w:sz w:val="22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  <w:jc w:val="center"/>
              <w:rPr>
                <w:sz w:val="13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  <w:jc w:val="center"/>
              <w:rPr>
                <w:sz w:val="13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  <w:jc w:val="center"/>
              <w:rPr>
                <w:sz w:val="13"/>
              </w:rPr>
            </w:pPr>
          </w:p>
        </w:tc>
      </w:tr>
      <w:tr w:rsidR="00B07E85">
        <w:trPr>
          <w:cantSplit/>
          <w:trHeight w:val="302"/>
        </w:trPr>
        <w:tc>
          <w:tcPr>
            <w:tcW w:w="7338" w:type="dxa"/>
            <w:gridSpan w:val="7"/>
            <w:vMerge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ind w:right="214"/>
              <w:jc w:val="both"/>
              <w:rPr>
                <w:i/>
              </w:rPr>
            </w:pPr>
          </w:p>
        </w:tc>
        <w:tc>
          <w:tcPr>
            <w:tcW w:w="180" w:type="dxa"/>
            <w:gridSpan w:val="2"/>
            <w:vMerge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i/>
                <w:sz w:val="22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B07E85" w:rsidRDefault="00E56D72">
            <w:pPr>
              <w:pStyle w:val="ab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Число голосов, отданных за данный вариант голосования</w:t>
            </w:r>
          </w:p>
        </w:tc>
        <w:tc>
          <w:tcPr>
            <w:tcW w:w="180" w:type="dxa"/>
            <w:vMerge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E56D72">
            <w:pPr>
              <w:pStyle w:val="ab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Число голосов, отданных за данный вариант голосования</w:t>
            </w:r>
          </w:p>
        </w:tc>
      </w:tr>
      <w:tr w:rsidR="00B07E85">
        <w:trPr>
          <w:cantSplit/>
          <w:trHeight w:val="61"/>
        </w:trPr>
        <w:tc>
          <w:tcPr>
            <w:tcW w:w="10619" w:type="dxa"/>
            <w:gridSpan w:val="15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b/>
                <w:bCs w:val="0"/>
                <w:sz w:val="6"/>
              </w:rPr>
            </w:pPr>
          </w:p>
        </w:tc>
      </w:tr>
      <w:tr w:rsidR="00B07E85">
        <w:trPr>
          <w:cantSplit/>
          <w:trHeight w:val="265"/>
        </w:trPr>
        <w:tc>
          <w:tcPr>
            <w:tcW w:w="10619" w:type="dxa"/>
            <w:gridSpan w:val="15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E56D72">
            <w:pPr>
              <w:pStyle w:val="ab"/>
              <w:ind w:right="-70"/>
              <w:jc w:val="center"/>
              <w:rPr>
                <w:sz w:val="14"/>
              </w:rPr>
            </w:pPr>
            <w:r>
              <w:rPr>
                <w:b/>
                <w:bCs w:val="0"/>
                <w:sz w:val="14"/>
              </w:rPr>
              <w:t xml:space="preserve">Особые отметки (отметить любым из знаков: </w:t>
            </w:r>
            <w:r>
              <w:rPr>
                <w:rFonts w:ascii="Arial" w:hAnsi="Arial" w:cs="Arial"/>
                <w:b/>
                <w:bCs w:val="0"/>
                <w:sz w:val="14"/>
              </w:rPr>
              <w:t>v, х</w:t>
            </w:r>
            <w:proofErr w:type="gramStart"/>
            <w:r>
              <w:rPr>
                <w:rFonts w:ascii="Arial" w:hAnsi="Arial" w:cs="Arial"/>
                <w:b/>
                <w:bCs w:val="0"/>
                <w:sz w:val="14"/>
              </w:rPr>
              <w:t>, /</w:t>
            </w:r>
            <w:r>
              <w:rPr>
                <w:b/>
                <w:bCs w:val="0"/>
                <w:sz w:val="14"/>
              </w:rPr>
              <w:t xml:space="preserve"> )</w:t>
            </w:r>
            <w:proofErr w:type="gramEnd"/>
          </w:p>
        </w:tc>
      </w:tr>
      <w:tr w:rsidR="00B07E85">
        <w:trPr>
          <w:cantSplit/>
          <w:trHeight w:val="168"/>
        </w:trPr>
        <w:tc>
          <w:tcPr>
            <w:tcW w:w="992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sz w:val="13"/>
              </w:rPr>
            </w:pP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  <w:ind w:right="-70"/>
              <w:rPr>
                <w:sz w:val="6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pStyle w:val="ab"/>
              <w:ind w:right="-70"/>
              <w:rPr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>Голосование в соответствии с указаниями приобретателя акций</w:t>
            </w: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6"/>
              </w:rPr>
            </w:pPr>
          </w:p>
        </w:tc>
        <w:tc>
          <w:tcPr>
            <w:tcW w:w="3449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pStyle w:val="ab"/>
              <w:ind w:right="-70"/>
              <w:rPr>
                <w:i/>
                <w:iCs/>
                <w:sz w:val="13"/>
              </w:rPr>
            </w:pPr>
            <w:r>
              <w:rPr>
                <w:i/>
                <w:iCs/>
                <w:sz w:val="14"/>
              </w:rPr>
              <w:t>Голосование по доверенности, выданной в отношении переданных акций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6"/>
              </w:rPr>
            </w:pPr>
          </w:p>
        </w:tc>
        <w:tc>
          <w:tcPr>
            <w:tcW w:w="2337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pStyle w:val="ab"/>
              <w:ind w:right="-70"/>
              <w:rPr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 xml:space="preserve">Часть акций передана после даты </w:t>
            </w:r>
          </w:p>
          <w:p w:rsidR="00B07E85" w:rsidRDefault="00E56D72">
            <w:pPr>
              <w:pStyle w:val="ab"/>
              <w:ind w:right="-70"/>
              <w:rPr>
                <w:i/>
                <w:iCs/>
                <w:sz w:val="13"/>
              </w:rPr>
            </w:pPr>
            <w:r>
              <w:rPr>
                <w:i/>
                <w:iCs/>
                <w:sz w:val="14"/>
              </w:rPr>
              <w:t>закрытия реестра</w:t>
            </w:r>
          </w:p>
        </w:tc>
      </w:tr>
      <w:tr w:rsidR="00B07E85" w:rsidTr="00215C91">
        <w:trPr>
          <w:cantSplit/>
          <w:trHeight w:val="70"/>
        </w:trPr>
        <w:tc>
          <w:tcPr>
            <w:tcW w:w="992" w:type="dxa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sz w:val="13"/>
              </w:rPr>
            </w:pPr>
          </w:p>
        </w:tc>
        <w:tc>
          <w:tcPr>
            <w:tcW w:w="3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 w:val="6"/>
              </w:rPr>
            </w:pPr>
          </w:p>
        </w:tc>
        <w:tc>
          <w:tcPr>
            <w:tcW w:w="2960" w:type="dxa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6"/>
              </w:rPr>
            </w:pPr>
          </w:p>
        </w:tc>
        <w:tc>
          <w:tcPr>
            <w:tcW w:w="3449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6"/>
              </w:rPr>
            </w:pPr>
          </w:p>
        </w:tc>
        <w:tc>
          <w:tcPr>
            <w:tcW w:w="233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 w:val="14"/>
              </w:rPr>
            </w:pPr>
          </w:p>
        </w:tc>
      </w:tr>
      <w:tr w:rsidR="00B07E85">
        <w:trPr>
          <w:trHeight w:val="1071"/>
        </w:trPr>
        <w:tc>
          <w:tcPr>
            <w:tcW w:w="10619" w:type="dxa"/>
            <w:gridSpan w:val="15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07E85" w:rsidRDefault="00E56D72">
            <w:pPr>
              <w:ind w:firstLine="252"/>
              <w:jc w:val="both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Выборы Совета директоров осуществляются кумулятивным голосованием. При кумулятивном голосовании число голосов, принадлежащих акционеру, умножается на число лиц, которые должны быть избраны в Совет директоров 5 (Пять). При голосовании «ЗА» акционер вправе отдать полученные таким образом голоса полностью за одного кандидата или распределить их между двумя и более кандидатами. 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директоров, может быть отдана только за одного кандидата. При голосовании «ПРОТИВ ВСЕХ КАНДИДАТОВ» или «ВОЗДЕРЖАЛСЯ ПО ВСЕМ КАНДИДАТАМ» нужно в соответствующей графе проставить один из знаков «</w:t>
            </w:r>
            <w:r>
              <w:rPr>
                <w:iCs/>
                <w:sz w:val="14"/>
                <w:szCs w:val="14"/>
                <w:lang w:val="en-US"/>
              </w:rPr>
              <w:t>v</w:t>
            </w:r>
            <w:r>
              <w:rPr>
                <w:i/>
                <w:sz w:val="14"/>
                <w:szCs w:val="14"/>
              </w:rPr>
              <w:t>», «</w:t>
            </w:r>
            <w:r>
              <w:rPr>
                <w:iCs/>
                <w:sz w:val="14"/>
                <w:szCs w:val="14"/>
              </w:rPr>
              <w:t>х</w:t>
            </w:r>
            <w:r>
              <w:rPr>
                <w:i/>
                <w:sz w:val="14"/>
                <w:szCs w:val="14"/>
              </w:rPr>
              <w:t>» или «</w:t>
            </w:r>
            <w:r>
              <w:rPr>
                <w:iCs/>
                <w:sz w:val="14"/>
                <w:szCs w:val="14"/>
              </w:rPr>
              <w:t>/</w:t>
            </w:r>
            <w:r>
              <w:rPr>
                <w:i/>
                <w:sz w:val="14"/>
                <w:szCs w:val="14"/>
              </w:rPr>
              <w:t>».</w:t>
            </w:r>
          </w:p>
        </w:tc>
      </w:tr>
    </w:tbl>
    <w:p w:rsidR="00B07E85" w:rsidRDefault="00E56D72">
      <w:pPr>
        <w:tabs>
          <w:tab w:val="left" w:leader="dot" w:pos="5245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Бюллетень признается </w:t>
      </w:r>
      <w:r>
        <w:rPr>
          <w:b/>
          <w:i/>
          <w:sz w:val="14"/>
          <w:szCs w:val="14"/>
        </w:rPr>
        <w:t>недействительным</w:t>
      </w:r>
      <w:r>
        <w:rPr>
          <w:i/>
          <w:sz w:val="14"/>
          <w:szCs w:val="14"/>
        </w:rPr>
        <w:t xml:space="preserve"> в следующих случаях: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Если нет подписи акционера (представителя);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Если не отмечен ни один из вариантов голосования либо оставлено более одного варианта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собрании акционеров </w:t>
      </w:r>
      <w:r>
        <w:rPr>
          <w:b/>
          <w:sz w:val="14"/>
          <w:szCs w:val="14"/>
        </w:rPr>
        <w:t>¹</w:t>
      </w:r>
      <w:r>
        <w:rPr>
          <w:i/>
          <w:sz w:val="14"/>
          <w:szCs w:val="14"/>
        </w:rPr>
        <w:t>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Если имеются исправления и подчистки;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Если невозможно однозначно определить выбранный вариант голосования;</w:t>
      </w:r>
    </w:p>
    <w:p w:rsidR="00B07E85" w:rsidRDefault="00E56D72">
      <w:pPr>
        <w:numPr>
          <w:ilvl w:val="0"/>
          <w:numId w:val="1"/>
        </w:numPr>
        <w:tabs>
          <w:tab w:val="left" w:pos="-1080"/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Если от руки вписаны другие варианты голосования либо вопросы.</w:t>
      </w:r>
    </w:p>
    <w:tbl>
      <w:tblPr>
        <w:tblW w:w="10704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704"/>
      </w:tblGrid>
      <w:tr w:rsidR="00B07E85" w:rsidTr="004302EB">
        <w:trPr>
          <w:trHeight w:val="77"/>
        </w:trPr>
        <w:tc>
          <w:tcPr>
            <w:tcW w:w="10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i/>
                <w:sz w:val="6"/>
                <w:szCs w:val="6"/>
              </w:rPr>
            </w:pPr>
          </w:p>
        </w:tc>
      </w:tr>
    </w:tbl>
    <w:p w:rsidR="00215C91" w:rsidRPr="00027186" w:rsidRDefault="00E56D72" w:rsidP="004302EB">
      <w:pPr>
        <w:tabs>
          <w:tab w:val="left" w:leader="dot" w:pos="284"/>
        </w:tabs>
        <w:ind w:left="284" w:right="-1" w:hanging="284"/>
        <w:jc w:val="both"/>
        <w:rPr>
          <w:i/>
          <w:iCs/>
          <w:sz w:val="12"/>
          <w:szCs w:val="12"/>
        </w:rPr>
        <w:sectPr w:rsidR="00215C91" w:rsidRPr="00027186">
          <w:headerReference w:type="default" r:id="rId24"/>
          <w:footerReference w:type="default" r:id="rId25"/>
          <w:pgSz w:w="11906" w:h="16838"/>
          <w:pgMar w:top="774" w:right="709" w:bottom="360" w:left="709" w:header="717" w:footer="143" w:gutter="0"/>
          <w:cols w:space="720"/>
          <w:formProt w:val="0"/>
          <w:docGrid w:linePitch="360" w:charSpace="10034"/>
        </w:sectPr>
      </w:pPr>
      <w:r>
        <w:rPr>
          <w:b/>
          <w:i/>
          <w:iCs/>
          <w:sz w:val="13"/>
          <w:szCs w:val="13"/>
        </w:rPr>
        <w:t xml:space="preserve">¹ </w:t>
      </w:r>
      <w:r w:rsidRPr="004302EB">
        <w:rPr>
          <w:b/>
          <w:i/>
          <w:iCs/>
          <w:sz w:val="12"/>
          <w:szCs w:val="12"/>
        </w:rPr>
        <w:t>- Разъяснения по голосованию в случае передачи акций после даты составления списка лиц, имеющих право на участие в собрании акционеров:</w:t>
      </w:r>
      <w:r w:rsidR="00120C85">
        <w:rPr>
          <w:b/>
          <w:i/>
          <w:iCs/>
          <w:sz w:val="12"/>
          <w:szCs w:val="12"/>
        </w:rPr>
        <w:t xml:space="preserve"> </w:t>
      </w:r>
      <w:r w:rsidR="00FA36A4" w:rsidRPr="004302EB">
        <w:rPr>
          <w:i/>
          <w:iCs/>
          <w:sz w:val="12"/>
          <w:szCs w:val="12"/>
        </w:rPr>
        <w:t xml:space="preserve">Необходимо оставить только один вариант голосования, кроме случаев голосования в соответствии с указаниями лиц, которые приобрели акции после </w:t>
      </w:r>
      <w:proofErr w:type="gramStart"/>
      <w:r w:rsidR="00FA36A4" w:rsidRPr="004302EB">
        <w:rPr>
          <w:i/>
          <w:iCs/>
          <w:sz w:val="12"/>
          <w:szCs w:val="12"/>
        </w:rPr>
        <w:t>даты</w:t>
      </w:r>
      <w:proofErr w:type="gramEnd"/>
      <w:r w:rsidR="00FA36A4" w:rsidRPr="004302EB">
        <w:rPr>
          <w:i/>
          <w:iCs/>
          <w:sz w:val="12"/>
          <w:szCs w:val="12"/>
        </w:rPr>
        <w:t xml:space="preserve"> на которую определяются лица, имеющие право на участие в общем собрании, голосующий вправе оставить более одного варианта голосования, в иных случаях голосующий вправе оставить только один вариант голосования. В  случае</w:t>
      </w:r>
      <w:proofErr w:type="gramStart"/>
      <w:r w:rsidR="00FA36A4" w:rsidRPr="004302EB">
        <w:rPr>
          <w:i/>
          <w:iCs/>
          <w:sz w:val="12"/>
          <w:szCs w:val="12"/>
        </w:rPr>
        <w:t>,</w:t>
      </w:r>
      <w:proofErr w:type="gramEnd"/>
      <w:r w:rsidR="00FA36A4" w:rsidRPr="004302EB">
        <w:rPr>
          <w:i/>
          <w:iCs/>
          <w:sz w:val="12"/>
          <w:szCs w:val="12"/>
        </w:rPr>
        <w:t xml:space="preserve"> если голосование осуществляется по доверенности   напротив оставленных вариантов голосования голосующий  должен  указать число голосов, отданных за оставленный вариант голосования, и сделана отметка о том, что голосование осуществляется по доверенности, выданной в отношении переданных акций. </w:t>
      </w:r>
      <w:proofErr w:type="gramStart"/>
      <w:r w:rsidR="00FA36A4" w:rsidRPr="004302EB">
        <w:rPr>
          <w:i/>
          <w:iCs/>
          <w:sz w:val="12"/>
          <w:szCs w:val="12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</w:r>
      <w:proofErr w:type="gramEnd"/>
      <w:r w:rsidR="00FA36A4" w:rsidRPr="004302EB">
        <w:rPr>
          <w:i/>
          <w:iCs/>
          <w:sz w:val="12"/>
          <w:szCs w:val="12"/>
        </w:rPr>
        <w:t xml:space="preserve">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бумагам..       Если после </w:t>
      </w:r>
      <w:proofErr w:type="gramStart"/>
      <w:r w:rsidR="00FA36A4" w:rsidRPr="004302EB">
        <w:rPr>
          <w:i/>
          <w:iCs/>
          <w:sz w:val="12"/>
          <w:szCs w:val="12"/>
        </w:rPr>
        <w:t>даты</w:t>
      </w:r>
      <w:proofErr w:type="gramEnd"/>
      <w:r w:rsidR="00FA36A4" w:rsidRPr="004302EB">
        <w:rPr>
          <w:i/>
          <w:iCs/>
          <w:sz w:val="12"/>
          <w:szCs w:val="12"/>
        </w:rPr>
        <w:t xml:space="preserve"> </w:t>
      </w:r>
      <w:r w:rsidR="00FA36A4" w:rsidRPr="00027186">
        <w:rPr>
          <w:i/>
          <w:iCs/>
          <w:sz w:val="12"/>
          <w:szCs w:val="12"/>
        </w:rPr>
        <w:t xml:space="preserve">на которую определяются (фиксируются) лица, имеющие право на участие в общем собрании, переданы не все акции, голосующий  в поле для проставления числа голосов напротив оставленного варианта </w:t>
      </w:r>
      <w:r w:rsidR="00027186" w:rsidRPr="00027186">
        <w:rPr>
          <w:i/>
          <w:iCs/>
          <w:sz w:val="12"/>
          <w:szCs w:val="12"/>
        </w:rPr>
        <w:t>г</w:t>
      </w:r>
      <w:r w:rsidR="00FA36A4" w:rsidRPr="00027186">
        <w:rPr>
          <w:i/>
          <w:iCs/>
          <w:sz w:val="12"/>
          <w:szCs w:val="12"/>
        </w:rPr>
        <w:t>олосования, необходимо</w:t>
      </w:r>
      <w:r w:rsidR="00FA36A4" w:rsidRPr="00120C85">
        <w:rPr>
          <w:i/>
          <w:iCs/>
          <w:sz w:val="20"/>
        </w:rPr>
        <w:t xml:space="preserve"> </w:t>
      </w:r>
      <w:r w:rsidR="00FA36A4" w:rsidRPr="00027186">
        <w:rPr>
          <w:i/>
          <w:iCs/>
          <w:sz w:val="12"/>
          <w:szCs w:val="12"/>
        </w:rPr>
        <w:t>указать число голосов, отданных за оставленный вариант голосования, и сделать отметку о</w:t>
      </w:r>
      <w:r w:rsidR="00FA36A4" w:rsidRPr="00120C85">
        <w:rPr>
          <w:i/>
          <w:iCs/>
          <w:sz w:val="20"/>
        </w:rPr>
        <w:t xml:space="preserve"> </w:t>
      </w:r>
      <w:r w:rsidR="00FA36A4" w:rsidRPr="00027186">
        <w:rPr>
          <w:i/>
          <w:iCs/>
          <w:sz w:val="12"/>
          <w:szCs w:val="12"/>
        </w:rPr>
        <w:t>том, что часть акций передана после</w:t>
      </w:r>
      <w:r w:rsidR="00FA36A4" w:rsidRPr="00120C85">
        <w:rPr>
          <w:i/>
          <w:iCs/>
          <w:sz w:val="20"/>
        </w:rPr>
        <w:t xml:space="preserve"> </w:t>
      </w:r>
      <w:r w:rsidR="00FA36A4" w:rsidRPr="00027186">
        <w:rPr>
          <w:i/>
          <w:iCs/>
          <w:sz w:val="12"/>
          <w:szCs w:val="12"/>
        </w:rPr>
        <w:t>даты</w:t>
      </w:r>
      <w:r w:rsidR="00215C91" w:rsidRPr="00027186">
        <w:rPr>
          <w:i/>
          <w:iCs/>
          <w:sz w:val="12"/>
          <w:szCs w:val="12"/>
        </w:rPr>
        <w:t>.</w:t>
      </w:r>
      <w:r w:rsidR="004302EB" w:rsidRPr="00027186">
        <w:rPr>
          <w:sz w:val="12"/>
          <w:szCs w:val="12"/>
        </w:rPr>
        <w:t xml:space="preserve"> </w:t>
      </w:r>
      <w:r w:rsidR="004302EB" w:rsidRPr="00027186">
        <w:rPr>
          <w:i/>
          <w:iCs/>
          <w:sz w:val="12"/>
          <w:szCs w:val="12"/>
        </w:rPr>
        <w:t xml:space="preserve">даты на которую </w:t>
      </w:r>
      <w:proofErr w:type="gramStart"/>
      <w:r w:rsidR="00027186" w:rsidRPr="00027186">
        <w:rPr>
          <w:i/>
          <w:iCs/>
          <w:sz w:val="12"/>
          <w:szCs w:val="12"/>
        </w:rPr>
        <w:t>о</w:t>
      </w:r>
      <w:r w:rsidR="004302EB" w:rsidRPr="00027186">
        <w:rPr>
          <w:i/>
          <w:iCs/>
          <w:sz w:val="12"/>
          <w:szCs w:val="12"/>
        </w:rPr>
        <w:t>пределяются</w:t>
      </w:r>
      <w:proofErr w:type="gramEnd"/>
      <w:r w:rsidR="004302EB" w:rsidRPr="00027186">
        <w:rPr>
          <w:i/>
          <w:iCs/>
          <w:sz w:val="12"/>
          <w:szCs w:val="12"/>
        </w:rPr>
        <w:t xml:space="preserve"> фиксируются) лица, имеющие право на участие в общем собрании. В случае</w:t>
      </w:r>
      <w:proofErr w:type="gramStart"/>
      <w:r w:rsidR="004302EB" w:rsidRPr="00027186">
        <w:rPr>
          <w:i/>
          <w:iCs/>
          <w:sz w:val="12"/>
          <w:szCs w:val="12"/>
        </w:rPr>
        <w:t>,</w:t>
      </w:r>
      <w:proofErr w:type="gramEnd"/>
      <w:r w:rsidR="004302EB" w:rsidRPr="00027186">
        <w:rPr>
          <w:i/>
          <w:iCs/>
          <w:sz w:val="12"/>
          <w:szCs w:val="12"/>
        </w:rPr>
        <w:t xml:space="preserve"> если в отношении переданных акций, получены указания приобретателей таких акций, совпадающие с оставленным (выбранным) вариантом голосования,  такие голоса суммируются.</w:t>
      </w:r>
    </w:p>
    <w:p w:rsidR="00B07E85" w:rsidRDefault="00B07E85">
      <w:pPr>
        <w:pBdr>
          <w:bottom w:val="double" w:sz="12" w:space="3" w:color="00000A"/>
        </w:pBdr>
        <w:rPr>
          <w:sz w:val="2"/>
        </w:rPr>
      </w:pPr>
    </w:p>
    <w:p w:rsidR="00B07E85" w:rsidRDefault="00E56D72">
      <w:pPr>
        <w:shd w:val="pct10" w:color="auto" w:fill="auto"/>
        <w:ind w:left="180"/>
        <w:jc w:val="center"/>
        <w:rPr>
          <w:b/>
          <w:sz w:val="26"/>
        </w:rPr>
      </w:pPr>
      <w:r>
        <w:rPr>
          <w:b/>
          <w:sz w:val="26"/>
        </w:rPr>
        <w:t>Бюллетень № 6</w:t>
      </w:r>
    </w:p>
    <w:p w:rsidR="00B07E85" w:rsidRDefault="00E56D72">
      <w:pPr>
        <w:shd w:val="pct10" w:color="auto" w:fill="auto"/>
        <w:ind w:left="180"/>
        <w:jc w:val="center"/>
        <w:rPr>
          <w:b/>
          <w:sz w:val="26"/>
        </w:rPr>
      </w:pPr>
      <w:r>
        <w:rPr>
          <w:b/>
          <w:sz w:val="26"/>
        </w:rPr>
        <w:t>для голосования на Годовом общем собрании акционеров</w:t>
      </w:r>
    </w:p>
    <w:p w:rsidR="00B07E85" w:rsidRDefault="00E56D72">
      <w:pPr>
        <w:shd w:val="pct10" w:color="auto" w:fill="auto"/>
        <w:ind w:left="180" w:right="-1"/>
        <w:jc w:val="center"/>
        <w:rPr>
          <w:b/>
          <w:sz w:val="26"/>
        </w:rPr>
      </w:pPr>
      <w:r>
        <w:rPr>
          <w:b/>
          <w:sz w:val="26"/>
        </w:rPr>
        <w:t>АО «СКТБ «Катализатор» «</w:t>
      </w:r>
      <w:r w:rsidR="00F0487A">
        <w:rPr>
          <w:b/>
          <w:sz w:val="26"/>
        </w:rPr>
        <w:t>2</w:t>
      </w:r>
      <w:r>
        <w:rPr>
          <w:b/>
          <w:sz w:val="26"/>
        </w:rPr>
        <w:t>1» мая 201</w:t>
      </w:r>
      <w:r w:rsidR="00F0487A">
        <w:rPr>
          <w:b/>
          <w:sz w:val="26"/>
        </w:rPr>
        <w:t>9</w:t>
      </w:r>
      <w:r>
        <w:rPr>
          <w:b/>
          <w:sz w:val="26"/>
        </w:rPr>
        <w:t xml:space="preserve"> года</w:t>
      </w:r>
    </w:p>
    <w:p w:rsidR="00B07E85" w:rsidRDefault="00B07E85">
      <w:pPr>
        <w:jc w:val="both"/>
        <w:rPr>
          <w:b/>
          <w:i/>
          <w:sz w:val="6"/>
        </w:rPr>
      </w:pPr>
    </w:p>
    <w:tbl>
      <w:tblPr>
        <w:tblW w:w="10620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57"/>
        <w:gridCol w:w="3701"/>
        <w:gridCol w:w="3962"/>
      </w:tblGrid>
      <w:tr w:rsidR="00B07E85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b/>
                <w:i/>
                <w:sz w:val="24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jc w:val="center"/>
              <w:rPr>
                <w:b/>
                <w:i/>
                <w:sz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(Номер лицевого счета)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B07E85">
            <w:pPr>
              <w:jc w:val="center"/>
              <w:rPr>
                <w:sz w:val="12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(Количество голосов)</w:t>
            </w:r>
          </w:p>
        </w:tc>
      </w:tr>
      <w:tr w:rsidR="00B07E85">
        <w:trPr>
          <w:cantSplit/>
          <w:trHeight w:val="482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E85" w:rsidRDefault="00B07E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7E85">
        <w:trPr>
          <w:cantSplit/>
          <w:trHeight w:val="61"/>
        </w:trPr>
        <w:tc>
          <w:tcPr>
            <w:tcW w:w="10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7E85" w:rsidRDefault="00E56D72">
            <w:pPr>
              <w:jc w:val="center"/>
              <w:rPr>
                <w:sz w:val="12"/>
              </w:rPr>
            </w:pPr>
            <w:r>
              <w:rPr>
                <w:sz w:val="12"/>
              </w:rPr>
              <w:t>(Фамилия, Имя, Отчество акционера / Полное наименование акционера)</w:t>
            </w:r>
          </w:p>
        </w:tc>
      </w:tr>
    </w:tbl>
    <w:p w:rsidR="00B07E85" w:rsidRDefault="00B07E85">
      <w:pPr>
        <w:jc w:val="both"/>
        <w:rPr>
          <w:b/>
          <w:i/>
          <w:sz w:val="6"/>
        </w:rPr>
      </w:pPr>
    </w:p>
    <w:p w:rsidR="00B07E85" w:rsidRDefault="00B07E85">
      <w:pPr>
        <w:jc w:val="both"/>
        <w:rPr>
          <w:b/>
          <w:i/>
          <w:sz w:val="6"/>
        </w:rPr>
      </w:pPr>
    </w:p>
    <w:tbl>
      <w:tblPr>
        <w:tblW w:w="10676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300"/>
        <w:gridCol w:w="2818"/>
        <w:gridCol w:w="145"/>
        <w:gridCol w:w="17"/>
        <w:gridCol w:w="49"/>
        <w:gridCol w:w="111"/>
        <w:gridCol w:w="126"/>
        <w:gridCol w:w="1742"/>
        <w:gridCol w:w="363"/>
        <w:gridCol w:w="995"/>
        <w:gridCol w:w="283"/>
        <w:gridCol w:w="699"/>
        <w:gridCol w:w="360"/>
        <w:gridCol w:w="1853"/>
      </w:tblGrid>
      <w:tr w:rsidR="00B07E85">
        <w:trPr>
          <w:cantSplit/>
          <w:trHeight w:val="60"/>
        </w:trPr>
        <w:tc>
          <w:tcPr>
            <w:tcW w:w="10674" w:type="dxa"/>
            <w:gridSpan w:val="15"/>
            <w:shd w:val="clear" w:color="auto" w:fill="auto"/>
            <w:vAlign w:val="center"/>
          </w:tcPr>
          <w:p w:rsidR="00B07E85" w:rsidRDefault="00E56D72">
            <w:pPr>
              <w:spacing w:after="120" w:line="240" w:lineRule="exact"/>
            </w:pPr>
            <w:r>
              <w:rPr>
                <w:sz w:val="22"/>
                <w:u w:val="single"/>
              </w:rPr>
              <w:t>Вопрос № 6.</w:t>
            </w:r>
            <w:r>
              <w:rPr>
                <w:b/>
                <w:sz w:val="22"/>
                <w:u w:val="single"/>
              </w:rPr>
              <w:t>Избрание</w:t>
            </w:r>
            <w:r>
              <w:rPr>
                <w:b/>
                <w:bCs w:val="0"/>
                <w:sz w:val="24"/>
                <w:u w:val="single"/>
              </w:rPr>
              <w:t xml:space="preserve"> лица, выполняющего функции Счетной комиссии Общества.</w:t>
            </w:r>
          </w:p>
        </w:tc>
      </w:tr>
      <w:tr w:rsidR="00B07E85">
        <w:trPr>
          <w:cantSplit/>
          <w:trHeight w:val="449"/>
        </w:trPr>
        <w:tc>
          <w:tcPr>
            <w:tcW w:w="10674" w:type="dxa"/>
            <w:gridSpan w:val="15"/>
            <w:shd w:val="clear" w:color="auto" w:fill="auto"/>
          </w:tcPr>
          <w:p w:rsidR="00B07E85" w:rsidRDefault="00E56D72">
            <w:pPr>
              <w:pStyle w:val="21"/>
              <w:spacing w:after="0"/>
            </w:pPr>
            <w:r>
              <w:rPr>
                <w:u w:val="single"/>
              </w:rPr>
              <w:t>Формулировка решения:</w:t>
            </w:r>
          </w:p>
          <w:p w:rsidR="00B07E85" w:rsidRDefault="00E56D72">
            <w:pPr>
              <w:pStyle w:val="21"/>
              <w:spacing w:after="0"/>
              <w:rPr>
                <w:sz w:val="24"/>
              </w:rPr>
            </w:pPr>
            <w:r>
              <w:rPr>
                <w:b/>
                <w:bCs w:val="0"/>
                <w:sz w:val="24"/>
              </w:rPr>
              <w:t>6. Избрать лицом, выполняющим функции Счетной комисс</w:t>
            </w:r>
            <w:proofErr w:type="gramStart"/>
            <w:r>
              <w:rPr>
                <w:b/>
                <w:bCs w:val="0"/>
                <w:sz w:val="24"/>
              </w:rPr>
              <w:t>ии</w:t>
            </w:r>
            <w:r w:rsidR="0034232E">
              <w:rPr>
                <w:b/>
                <w:bCs w:val="0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 xml:space="preserve"> АО</w:t>
            </w:r>
            <w:proofErr w:type="gramEnd"/>
            <w:r>
              <w:rPr>
                <w:b/>
                <w:bCs w:val="0"/>
                <w:sz w:val="24"/>
              </w:rPr>
              <w:t xml:space="preserve"> «СКТБ «Катализатор»:</w:t>
            </w:r>
          </w:p>
        </w:tc>
      </w:tr>
      <w:tr w:rsidR="00B07E85">
        <w:trPr>
          <w:cantSplit/>
          <w:trHeight w:val="112"/>
        </w:trPr>
        <w:tc>
          <w:tcPr>
            <w:tcW w:w="3931" w:type="dxa"/>
            <w:gridSpan w:val="3"/>
            <w:vMerge w:val="restart"/>
            <w:shd w:val="clear" w:color="auto" w:fill="auto"/>
            <w:vAlign w:val="center"/>
          </w:tcPr>
          <w:p w:rsidR="00B07E85" w:rsidRDefault="00E56D72" w:rsidP="00B460FA">
            <w:pPr>
              <w:pStyle w:val="21"/>
            </w:pPr>
            <w:r>
              <w:t>АО</w:t>
            </w:r>
            <w:r w:rsidR="00B460FA">
              <w:t xml:space="preserve"> </w:t>
            </w:r>
            <w:r>
              <w:t xml:space="preserve">«Республиканский </w:t>
            </w:r>
            <w:r w:rsidR="00B460FA">
              <w:t xml:space="preserve"> </w:t>
            </w:r>
            <w:r>
              <w:t>специализированный регистратор «Якутский Фондовый Центр» ОГРН 1021401046160 (Филиал в городе Новосибирске).</w:t>
            </w:r>
          </w:p>
        </w:tc>
        <w:tc>
          <w:tcPr>
            <w:tcW w:w="162" w:type="dxa"/>
            <w:gridSpan w:val="2"/>
            <w:vMerge w:val="restart"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  <w:vMerge w:val="restart"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6421" w:type="dxa"/>
            <w:gridSpan w:val="8"/>
            <w:shd w:val="clear" w:color="auto" w:fill="auto"/>
          </w:tcPr>
          <w:p w:rsidR="00B07E85" w:rsidRDefault="00E56D72">
            <w:pPr>
              <w:ind w:right="-70"/>
              <w:jc w:val="center"/>
              <w:rPr>
                <w:sz w:val="14"/>
              </w:rPr>
            </w:pPr>
            <w:r>
              <w:rPr>
                <w:sz w:val="14"/>
              </w:rPr>
              <w:t>Вариант голосования</w:t>
            </w:r>
          </w:p>
          <w:p w:rsidR="00B07E85" w:rsidRDefault="00E56D72">
            <w:pPr>
              <w:ind w:right="-70"/>
              <w:jc w:val="center"/>
              <w:rPr>
                <w:sz w:val="14"/>
              </w:rPr>
            </w:pPr>
            <w:r>
              <w:rPr>
                <w:b/>
                <w:i/>
              </w:rPr>
              <w:t>(Ненужное зачеркнуть)</w:t>
            </w:r>
          </w:p>
        </w:tc>
      </w:tr>
      <w:tr w:rsidR="00B07E85">
        <w:trPr>
          <w:cantSplit/>
          <w:trHeight w:val="112"/>
        </w:trPr>
        <w:tc>
          <w:tcPr>
            <w:tcW w:w="3931" w:type="dxa"/>
            <w:gridSpan w:val="3"/>
            <w:vMerge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2"/>
              </w:rPr>
            </w:pPr>
          </w:p>
        </w:tc>
        <w:tc>
          <w:tcPr>
            <w:tcW w:w="162" w:type="dxa"/>
            <w:gridSpan w:val="2"/>
            <w:vMerge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2"/>
              </w:rPr>
            </w:pPr>
          </w:p>
        </w:tc>
        <w:tc>
          <w:tcPr>
            <w:tcW w:w="160" w:type="dxa"/>
            <w:gridSpan w:val="2"/>
            <w:vMerge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6421" w:type="dxa"/>
            <w:gridSpan w:val="8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2"/>
              </w:rPr>
            </w:pPr>
          </w:p>
        </w:tc>
      </w:tr>
      <w:tr w:rsidR="00B07E85">
        <w:trPr>
          <w:cantSplit/>
          <w:trHeight w:val="341"/>
        </w:trPr>
        <w:tc>
          <w:tcPr>
            <w:tcW w:w="3931" w:type="dxa"/>
            <w:gridSpan w:val="3"/>
            <w:vMerge w:val="restart"/>
            <w:shd w:val="clear" w:color="auto" w:fill="auto"/>
          </w:tcPr>
          <w:p w:rsidR="00B07E85" w:rsidRDefault="00B07E85">
            <w:pPr>
              <w:pStyle w:val="210"/>
              <w:widowControl w:val="0"/>
              <w:ind w:left="720"/>
              <w:jc w:val="left"/>
              <w:rPr>
                <w:szCs w:val="24"/>
              </w:rPr>
            </w:pPr>
          </w:p>
          <w:p w:rsidR="00B07E85" w:rsidRDefault="00B07E85">
            <w:pPr>
              <w:pStyle w:val="ae"/>
              <w:rPr>
                <w:bCs w:val="0"/>
                <w:iCs/>
                <w:szCs w:val="24"/>
              </w:rPr>
            </w:pPr>
          </w:p>
          <w:p w:rsidR="00B07E85" w:rsidRDefault="00B07E85">
            <w:pPr>
              <w:pStyle w:val="210"/>
              <w:widowControl w:val="0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2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"За"</w:t>
            </w:r>
          </w:p>
        </w:tc>
        <w:tc>
          <w:tcPr>
            <w:tcW w:w="3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"Против"</w:t>
            </w:r>
          </w:p>
        </w:tc>
        <w:tc>
          <w:tcPr>
            <w:tcW w:w="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B07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"Воздержался"</w:t>
            </w:r>
          </w:p>
        </w:tc>
      </w:tr>
      <w:tr w:rsidR="00B07E85">
        <w:trPr>
          <w:cantSplit/>
          <w:trHeight w:val="341"/>
        </w:trPr>
        <w:tc>
          <w:tcPr>
            <w:tcW w:w="3931" w:type="dxa"/>
            <w:gridSpan w:val="3"/>
            <w:vMerge/>
            <w:shd w:val="clear" w:color="auto" w:fill="auto"/>
          </w:tcPr>
          <w:p w:rsidR="00B07E85" w:rsidRDefault="00B07E85">
            <w:pPr>
              <w:pStyle w:val="210"/>
              <w:widowControl w:val="0"/>
              <w:numPr>
                <w:ilvl w:val="0"/>
                <w:numId w:val="5"/>
              </w:numPr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3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</w:tr>
      <w:tr w:rsidR="00B07E85">
        <w:trPr>
          <w:cantSplit/>
          <w:trHeight w:val="90"/>
        </w:trPr>
        <w:tc>
          <w:tcPr>
            <w:tcW w:w="3931" w:type="dxa"/>
            <w:gridSpan w:val="3"/>
            <w:vMerge/>
            <w:shd w:val="clear" w:color="auto" w:fill="auto"/>
          </w:tcPr>
          <w:p w:rsidR="00B07E85" w:rsidRDefault="00B07E85">
            <w:pPr>
              <w:pStyle w:val="210"/>
              <w:widowControl w:val="0"/>
              <w:numPr>
                <w:ilvl w:val="0"/>
                <w:numId w:val="5"/>
              </w:numPr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160" w:type="dxa"/>
            <w:gridSpan w:val="2"/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7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6"/>
                <w:szCs w:val="6"/>
              </w:rPr>
            </w:pPr>
          </w:p>
        </w:tc>
        <w:tc>
          <w:tcPr>
            <w:tcW w:w="363" w:type="dxa"/>
            <w:shd w:val="clear" w:color="auto" w:fill="auto"/>
          </w:tcPr>
          <w:p w:rsidR="00B07E85" w:rsidRDefault="00B07E85"/>
        </w:tc>
        <w:tc>
          <w:tcPr>
            <w:tcW w:w="197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360" w:type="dxa"/>
            <w:shd w:val="clear" w:color="auto" w:fill="auto"/>
          </w:tcPr>
          <w:p w:rsidR="00B07E85" w:rsidRDefault="00B07E85"/>
        </w:tc>
        <w:tc>
          <w:tcPr>
            <w:tcW w:w="18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</w:tr>
      <w:tr w:rsidR="00B07E85">
        <w:trPr>
          <w:cantSplit/>
          <w:trHeight w:val="341"/>
        </w:trPr>
        <w:tc>
          <w:tcPr>
            <w:tcW w:w="3931" w:type="dxa"/>
            <w:gridSpan w:val="3"/>
            <w:vMerge/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-1330"/>
              </w:tabs>
              <w:rPr>
                <w:bCs w:val="0"/>
                <w:iCs/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vMerge w:val="restart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160" w:type="dxa"/>
            <w:gridSpan w:val="2"/>
            <w:vMerge w:val="restart"/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363" w:type="dxa"/>
            <w:vMerge w:val="restart"/>
            <w:shd w:val="clear" w:color="auto" w:fill="auto"/>
          </w:tcPr>
          <w:p w:rsidR="00B07E85" w:rsidRDefault="00B07E85"/>
        </w:tc>
        <w:tc>
          <w:tcPr>
            <w:tcW w:w="197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360" w:type="dxa"/>
            <w:vMerge w:val="restart"/>
            <w:shd w:val="clear" w:color="auto" w:fill="auto"/>
          </w:tcPr>
          <w:p w:rsidR="00B07E85" w:rsidRDefault="00B07E85"/>
        </w:tc>
        <w:tc>
          <w:tcPr>
            <w:tcW w:w="18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</w:tr>
      <w:tr w:rsidR="00B07E85">
        <w:trPr>
          <w:cantSplit/>
          <w:trHeight w:val="119"/>
        </w:trPr>
        <w:tc>
          <w:tcPr>
            <w:tcW w:w="3931" w:type="dxa"/>
            <w:gridSpan w:val="3"/>
            <w:vMerge/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-1330"/>
              </w:tabs>
              <w:rPr>
                <w:bCs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162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/>
                <w:i/>
                <w:sz w:val="6"/>
                <w:u w:val="single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widowControl w:val="0"/>
              <w:ind w:left="214" w:hanging="284"/>
              <w:rPr>
                <w:b/>
                <w:i/>
                <w:sz w:val="12"/>
                <w:u w:val="single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12"/>
                <w:szCs w:val="12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B07E85" w:rsidRDefault="00B07E85">
            <w:pPr>
              <w:rPr>
                <w:sz w:val="12"/>
                <w:szCs w:val="12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12"/>
                <w:szCs w:val="12"/>
              </w:rPr>
            </w:pPr>
          </w:p>
        </w:tc>
        <w:tc>
          <w:tcPr>
            <w:tcW w:w="1853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sz w:val="12"/>
                <w:szCs w:val="12"/>
              </w:rPr>
            </w:pPr>
          </w:p>
        </w:tc>
      </w:tr>
      <w:tr w:rsidR="00B07E85">
        <w:trPr>
          <w:cantSplit/>
          <w:trHeight w:hRule="exact" w:val="20"/>
        </w:trPr>
        <w:tc>
          <w:tcPr>
            <w:tcW w:w="3931" w:type="dxa"/>
            <w:gridSpan w:val="3"/>
            <w:vMerge/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162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/>
                <w:i/>
                <w:sz w:val="6"/>
                <w:u w:val="single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widowControl w:val="0"/>
              <w:ind w:left="214" w:hanging="284"/>
              <w:rPr>
                <w:b/>
                <w:i/>
                <w:sz w:val="12"/>
                <w:u w:val="single"/>
              </w:rPr>
            </w:pPr>
          </w:p>
        </w:tc>
        <w:tc>
          <w:tcPr>
            <w:tcW w:w="1868" w:type="dxa"/>
            <w:gridSpan w:val="2"/>
            <w:shd w:val="clear" w:color="auto" w:fill="auto"/>
          </w:tcPr>
          <w:p w:rsidR="00B07E85" w:rsidRDefault="00B07E85">
            <w:pPr>
              <w:widowControl w:val="0"/>
              <w:ind w:left="214" w:right="-70" w:hanging="284"/>
              <w:jc w:val="center"/>
              <w:rPr>
                <w:rFonts w:ascii="C39HrP48DlTt" w:hAnsi="C39HrP48DlTt" w:cs="Arial"/>
                <w:sz w:val="6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B07E85" w:rsidRDefault="00B07E85">
            <w:pPr>
              <w:widowControl w:val="0"/>
              <w:ind w:left="214" w:hanging="284"/>
              <w:jc w:val="center"/>
              <w:rPr>
                <w:sz w:val="6"/>
              </w:rPr>
            </w:pPr>
          </w:p>
        </w:tc>
        <w:tc>
          <w:tcPr>
            <w:tcW w:w="1977" w:type="dxa"/>
            <w:gridSpan w:val="3"/>
            <w:shd w:val="clear" w:color="auto" w:fill="auto"/>
          </w:tcPr>
          <w:p w:rsidR="00B07E85" w:rsidRDefault="00B07E85">
            <w:pPr>
              <w:widowControl w:val="0"/>
              <w:ind w:left="214" w:right="-70" w:hanging="284"/>
              <w:jc w:val="center"/>
              <w:rPr>
                <w:rFonts w:ascii="C39HrP48DlTt" w:hAnsi="C39HrP48DlTt" w:cs="Arial"/>
                <w:sz w:val="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jc w:val="center"/>
              <w:rPr>
                <w:sz w:val="6"/>
              </w:rPr>
            </w:pPr>
          </w:p>
        </w:tc>
        <w:tc>
          <w:tcPr>
            <w:tcW w:w="1853" w:type="dxa"/>
            <w:shd w:val="clear" w:color="auto" w:fill="auto"/>
          </w:tcPr>
          <w:p w:rsidR="00B07E85" w:rsidRDefault="00B07E85">
            <w:pPr>
              <w:widowControl w:val="0"/>
              <w:ind w:left="214" w:right="-70" w:hanging="284"/>
              <w:jc w:val="center"/>
              <w:rPr>
                <w:rFonts w:ascii="C39HrP48DlTt" w:hAnsi="C39HrP48DlTt" w:cs="Arial"/>
                <w:b/>
                <w:i/>
                <w:sz w:val="6"/>
                <w:u w:val="single"/>
              </w:rPr>
            </w:pPr>
          </w:p>
        </w:tc>
      </w:tr>
      <w:tr w:rsidR="00B07E85">
        <w:trPr>
          <w:cantSplit/>
          <w:trHeight w:val="80"/>
        </w:trPr>
        <w:tc>
          <w:tcPr>
            <w:tcW w:w="4142" w:type="dxa"/>
            <w:gridSpan w:val="6"/>
            <w:shd w:val="clear" w:color="auto" w:fill="auto"/>
          </w:tcPr>
          <w:p w:rsidR="00B07E85" w:rsidRDefault="00B07E85">
            <w:pPr>
              <w:pStyle w:val="ab"/>
              <w:widowControl w:val="0"/>
              <w:ind w:right="-70"/>
              <w:jc w:val="center"/>
              <w:rPr>
                <w:b/>
                <w:bCs w:val="0"/>
                <w:sz w:val="13"/>
              </w:rPr>
            </w:pPr>
          </w:p>
        </w:tc>
        <w:tc>
          <w:tcPr>
            <w:tcW w:w="6532" w:type="dxa"/>
            <w:gridSpan w:val="9"/>
            <w:shd w:val="clear" w:color="auto" w:fill="auto"/>
          </w:tcPr>
          <w:p w:rsidR="00B07E85" w:rsidRDefault="00B07E85">
            <w:pPr>
              <w:pStyle w:val="ab"/>
              <w:widowControl w:val="0"/>
              <w:ind w:left="110" w:right="-70"/>
              <w:rPr>
                <w:i/>
                <w:iCs/>
              </w:rPr>
            </w:pPr>
          </w:p>
        </w:tc>
      </w:tr>
      <w:tr w:rsidR="00B07E85">
        <w:trPr>
          <w:cantSplit/>
          <w:trHeight w:val="395"/>
        </w:trPr>
        <w:tc>
          <w:tcPr>
            <w:tcW w:w="10674" w:type="dxa"/>
            <w:gridSpan w:val="15"/>
            <w:shd w:val="clear" w:color="auto" w:fill="auto"/>
          </w:tcPr>
          <w:p w:rsidR="00B07E85" w:rsidRDefault="00E56D72">
            <w:pPr>
              <w:pStyle w:val="ab"/>
              <w:ind w:right="-14" w:firstLine="290"/>
              <w:jc w:val="both"/>
              <w:rPr>
                <w:i/>
                <w:iCs/>
                <w:szCs w:val="16"/>
              </w:rPr>
            </w:pPr>
            <w:r>
              <w:rPr>
                <w:rFonts w:cs="Arial"/>
                <w:szCs w:val="16"/>
              </w:rPr>
              <w:t>*</w:t>
            </w:r>
            <w:r>
              <w:rPr>
                <w:i/>
                <w:iCs/>
                <w:szCs w:val="16"/>
              </w:rPr>
              <w:t xml:space="preserve">Поле для проставления числа голосов, отданных за выбранный вариант голосования, находится под соответствующим вариантом голосования. </w:t>
            </w:r>
          </w:p>
          <w:p w:rsidR="00B07E85" w:rsidRDefault="00E56D72">
            <w:pPr>
              <w:pStyle w:val="ab"/>
              <w:ind w:right="-14" w:firstLine="290"/>
              <w:jc w:val="both"/>
              <w:rPr>
                <w:i/>
                <w:iCs/>
                <w:szCs w:val="16"/>
              </w:rPr>
            </w:pPr>
            <w:r>
              <w:rPr>
                <w:i/>
                <w:iCs/>
                <w:szCs w:val="16"/>
              </w:rPr>
              <w:t>В случае голосования в соответствии с указаниями приобретателя или по доверенности, выданной в отношении переданных акций, указать соответствующее количество голосов под выбранным (оставленным) вариантом голосования</w:t>
            </w:r>
          </w:p>
        </w:tc>
      </w:tr>
      <w:tr w:rsidR="00B07E85">
        <w:trPr>
          <w:cantSplit/>
          <w:trHeight w:val="218"/>
        </w:trPr>
        <w:tc>
          <w:tcPr>
            <w:tcW w:w="10674" w:type="dxa"/>
            <w:gridSpan w:val="15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b/>
                <w:bCs w:val="0"/>
                <w:szCs w:val="16"/>
              </w:rPr>
            </w:pPr>
          </w:p>
        </w:tc>
      </w:tr>
      <w:tr w:rsidR="00B07E85">
        <w:trPr>
          <w:cantSplit/>
          <w:trHeight w:val="265"/>
        </w:trPr>
        <w:tc>
          <w:tcPr>
            <w:tcW w:w="10674" w:type="dxa"/>
            <w:gridSpan w:val="15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Default="00E56D72">
            <w:pPr>
              <w:pStyle w:val="ab"/>
              <w:ind w:right="-70"/>
              <w:jc w:val="center"/>
              <w:rPr>
                <w:sz w:val="14"/>
              </w:rPr>
            </w:pPr>
            <w:r>
              <w:rPr>
                <w:b/>
                <w:bCs w:val="0"/>
                <w:sz w:val="14"/>
              </w:rPr>
              <w:t xml:space="preserve">Особые отметки (отметить любым из знаков: </w:t>
            </w:r>
            <w:r>
              <w:rPr>
                <w:rFonts w:ascii="Arial" w:hAnsi="Arial" w:cs="Arial"/>
                <w:b/>
                <w:bCs w:val="0"/>
                <w:sz w:val="14"/>
              </w:rPr>
              <w:t>v, х</w:t>
            </w:r>
            <w:proofErr w:type="gramStart"/>
            <w:r>
              <w:rPr>
                <w:rFonts w:ascii="Arial" w:hAnsi="Arial" w:cs="Arial"/>
                <w:b/>
                <w:bCs w:val="0"/>
                <w:sz w:val="14"/>
              </w:rPr>
              <w:t>, /</w:t>
            </w:r>
            <w:r>
              <w:rPr>
                <w:b/>
                <w:bCs w:val="0"/>
                <w:sz w:val="14"/>
              </w:rPr>
              <w:t xml:space="preserve"> )</w:t>
            </w:r>
            <w:proofErr w:type="gramEnd"/>
          </w:p>
        </w:tc>
      </w:tr>
      <w:tr w:rsidR="00B07E85">
        <w:trPr>
          <w:cantSplit/>
          <w:trHeight w:val="168"/>
        </w:trPr>
        <w:tc>
          <w:tcPr>
            <w:tcW w:w="814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sz w:val="13"/>
              </w:rPr>
            </w:pP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  <w:ind w:right="-70"/>
              <w:rPr>
                <w:sz w:val="6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pStyle w:val="ab"/>
              <w:ind w:right="-70"/>
              <w:rPr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>Голосование в соответствии с указаниями приобретателя акций</w:t>
            </w:r>
          </w:p>
        </w:tc>
        <w:tc>
          <w:tcPr>
            <w:tcW w:w="3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6"/>
              </w:rPr>
            </w:pPr>
          </w:p>
        </w:tc>
        <w:tc>
          <w:tcPr>
            <w:tcW w:w="310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pStyle w:val="ab"/>
              <w:ind w:right="-70"/>
              <w:rPr>
                <w:i/>
                <w:iCs/>
                <w:sz w:val="13"/>
              </w:rPr>
            </w:pPr>
            <w:r>
              <w:rPr>
                <w:i/>
                <w:iCs/>
                <w:sz w:val="14"/>
              </w:rPr>
              <w:t>Голосование по доверенности, выданной в отношении переданных акций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6"/>
              </w:rPr>
            </w:pPr>
          </w:p>
        </w:tc>
        <w:tc>
          <w:tcPr>
            <w:tcW w:w="2912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pStyle w:val="ab"/>
              <w:ind w:right="-70"/>
              <w:rPr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 xml:space="preserve">Часть акций передана после даты </w:t>
            </w:r>
          </w:p>
          <w:p w:rsidR="00B07E85" w:rsidRDefault="00E56D72">
            <w:pPr>
              <w:pStyle w:val="ab"/>
              <w:ind w:right="-70"/>
              <w:rPr>
                <w:i/>
                <w:iCs/>
                <w:sz w:val="13"/>
              </w:rPr>
            </w:pPr>
            <w:r>
              <w:rPr>
                <w:i/>
                <w:iCs/>
                <w:sz w:val="14"/>
              </w:rPr>
              <w:t>закрытия реестра</w:t>
            </w:r>
          </w:p>
        </w:tc>
      </w:tr>
      <w:tr w:rsidR="00B07E85">
        <w:trPr>
          <w:cantSplit/>
          <w:trHeight w:val="168"/>
        </w:trPr>
        <w:tc>
          <w:tcPr>
            <w:tcW w:w="814" w:type="dxa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sz w:val="13"/>
              </w:rPr>
            </w:pPr>
          </w:p>
        </w:tc>
        <w:tc>
          <w:tcPr>
            <w:tcW w:w="3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 w:val="6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 w:val="14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6"/>
              </w:rPr>
            </w:pPr>
          </w:p>
        </w:tc>
        <w:tc>
          <w:tcPr>
            <w:tcW w:w="3100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6"/>
              </w:rPr>
            </w:pPr>
          </w:p>
        </w:tc>
        <w:tc>
          <w:tcPr>
            <w:tcW w:w="2912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 w:val="14"/>
              </w:rPr>
            </w:pPr>
          </w:p>
        </w:tc>
      </w:tr>
    </w:tbl>
    <w:p w:rsidR="00B07E85" w:rsidRDefault="00E56D72">
      <w:pPr>
        <w:tabs>
          <w:tab w:val="left" w:leader="dot" w:pos="5245"/>
        </w:tabs>
        <w:rPr>
          <w:i/>
          <w:szCs w:val="16"/>
        </w:rPr>
      </w:pPr>
      <w:r>
        <w:rPr>
          <w:i/>
          <w:szCs w:val="16"/>
        </w:rPr>
        <w:t xml:space="preserve">Бюллетень признается </w:t>
      </w:r>
      <w:r>
        <w:rPr>
          <w:b/>
          <w:i/>
          <w:szCs w:val="16"/>
        </w:rPr>
        <w:t>недействительным</w:t>
      </w:r>
      <w:r>
        <w:rPr>
          <w:i/>
          <w:szCs w:val="16"/>
        </w:rPr>
        <w:t xml:space="preserve"> в следующих случаях:</w:t>
      </w:r>
    </w:p>
    <w:p w:rsidR="00B07E85" w:rsidRDefault="00E56D72">
      <w:pPr>
        <w:numPr>
          <w:ilvl w:val="0"/>
          <w:numId w:val="1"/>
        </w:numPr>
        <w:tabs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нет подписи акционера (представителя);</w:t>
      </w:r>
    </w:p>
    <w:p w:rsidR="00B07E85" w:rsidRDefault="00E56D72">
      <w:pPr>
        <w:numPr>
          <w:ilvl w:val="0"/>
          <w:numId w:val="1"/>
        </w:numPr>
        <w:tabs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 xml:space="preserve">Если не отмечен ни один из вариантов голосования либо оставлено более одного варианта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собрании акционеров </w:t>
      </w:r>
      <w:r>
        <w:rPr>
          <w:b/>
          <w:szCs w:val="16"/>
        </w:rPr>
        <w:t>¹</w:t>
      </w:r>
      <w:r>
        <w:rPr>
          <w:i/>
          <w:szCs w:val="16"/>
        </w:rPr>
        <w:t>;</w:t>
      </w:r>
    </w:p>
    <w:p w:rsidR="00B07E85" w:rsidRDefault="00E56D72">
      <w:pPr>
        <w:numPr>
          <w:ilvl w:val="0"/>
          <w:numId w:val="1"/>
        </w:numPr>
        <w:tabs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имеются исправления и подчистки;</w:t>
      </w:r>
    </w:p>
    <w:p w:rsidR="00B07E85" w:rsidRDefault="00E56D72">
      <w:pPr>
        <w:numPr>
          <w:ilvl w:val="0"/>
          <w:numId w:val="1"/>
        </w:numPr>
        <w:tabs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невозможно однозначно определить выбранный вариант голосования;</w:t>
      </w:r>
    </w:p>
    <w:p w:rsidR="00B07E85" w:rsidRDefault="00E56D72">
      <w:pPr>
        <w:numPr>
          <w:ilvl w:val="0"/>
          <w:numId w:val="1"/>
        </w:numPr>
        <w:tabs>
          <w:tab w:val="left" w:pos="360"/>
          <w:tab w:val="left" w:leader="dot" w:pos="5245"/>
        </w:tabs>
        <w:ind w:left="360" w:hanging="180"/>
        <w:jc w:val="both"/>
        <w:rPr>
          <w:i/>
          <w:szCs w:val="16"/>
        </w:rPr>
      </w:pPr>
      <w:r>
        <w:rPr>
          <w:i/>
          <w:szCs w:val="16"/>
        </w:rPr>
        <w:t>Если от руки вписаны другие варианты голосования либо вопросы.</w:t>
      </w:r>
    </w:p>
    <w:tbl>
      <w:tblPr>
        <w:tblW w:w="10704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704"/>
      </w:tblGrid>
      <w:tr w:rsidR="00B07E85">
        <w:tc>
          <w:tcPr>
            <w:tcW w:w="10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i/>
                <w:szCs w:val="16"/>
              </w:rPr>
            </w:pPr>
          </w:p>
        </w:tc>
      </w:tr>
    </w:tbl>
    <w:p w:rsidR="00B07E85" w:rsidRDefault="00E56D72">
      <w:pPr>
        <w:tabs>
          <w:tab w:val="left" w:leader="dot" w:pos="284"/>
        </w:tabs>
        <w:ind w:left="284" w:right="-1" w:hanging="284"/>
        <w:jc w:val="both"/>
        <w:rPr>
          <w:b/>
          <w:i/>
          <w:iCs/>
          <w:sz w:val="14"/>
          <w:szCs w:val="14"/>
        </w:rPr>
      </w:pPr>
      <w:r>
        <w:rPr>
          <w:b/>
          <w:i/>
          <w:iCs/>
          <w:szCs w:val="16"/>
        </w:rPr>
        <w:t xml:space="preserve">¹ </w:t>
      </w:r>
      <w:r>
        <w:rPr>
          <w:b/>
          <w:i/>
          <w:iCs/>
          <w:sz w:val="14"/>
          <w:szCs w:val="14"/>
        </w:rPr>
        <w:t>- Разъяснения по голосованию в случае передачи акций после даты составления списка лиц, имеющих право на участие в собрании акционеров:</w:t>
      </w:r>
    </w:p>
    <w:p w:rsidR="003E2292" w:rsidRPr="00CF3859" w:rsidRDefault="003E2292" w:rsidP="003E2292">
      <w:pPr>
        <w:tabs>
          <w:tab w:val="left" w:leader="dot" w:pos="-2160"/>
        </w:tabs>
        <w:ind w:hanging="284"/>
        <w:jc w:val="both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        </w:t>
      </w:r>
      <w:r w:rsidRPr="00CF3859">
        <w:rPr>
          <w:i/>
          <w:iCs/>
          <w:sz w:val="14"/>
          <w:szCs w:val="14"/>
        </w:rPr>
        <w:t xml:space="preserve">Необходимо оставить только один вариант голосования, кроме случаев голосования в соответствии с указаниями лиц, которые приобрели акции после </w:t>
      </w:r>
      <w:proofErr w:type="gramStart"/>
      <w:r w:rsidRPr="00CF3859">
        <w:rPr>
          <w:i/>
          <w:iCs/>
          <w:sz w:val="14"/>
          <w:szCs w:val="14"/>
        </w:rPr>
        <w:t>даты</w:t>
      </w:r>
      <w:proofErr w:type="gramEnd"/>
      <w:r w:rsidRPr="00CF3859">
        <w:rPr>
          <w:i/>
          <w:iCs/>
          <w:sz w:val="14"/>
          <w:szCs w:val="14"/>
        </w:rPr>
        <w:t xml:space="preserve"> на которую определяются лица, имеющие право на участие в общем собрании, голосующий вправе оставить более одного варианта голосования, в иных случаях голосующий вправе оставить только один вариант голосования. В  случае</w:t>
      </w:r>
      <w:proofErr w:type="gramStart"/>
      <w:r w:rsidRPr="00CF3859">
        <w:rPr>
          <w:i/>
          <w:iCs/>
          <w:sz w:val="14"/>
          <w:szCs w:val="14"/>
        </w:rPr>
        <w:t>,</w:t>
      </w:r>
      <w:proofErr w:type="gramEnd"/>
      <w:r w:rsidRPr="00CF3859">
        <w:rPr>
          <w:i/>
          <w:iCs/>
          <w:sz w:val="14"/>
          <w:szCs w:val="14"/>
        </w:rPr>
        <w:t xml:space="preserve"> если голосование осуществляется по доверенности   напротив оставленных вариантов голосования голосующий  должен  указать число голосов, отданных за оставленный вариант голосования, и сделана отметка о том, что голосование осуществляется по доверенности, выданной в отношении переданных акций. </w:t>
      </w:r>
      <w:proofErr w:type="gramStart"/>
      <w:r w:rsidRPr="00CF3859">
        <w:rPr>
          <w:i/>
          <w:iCs/>
          <w:sz w:val="14"/>
          <w:szCs w:val="14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</w:r>
      <w:proofErr w:type="gramEnd"/>
      <w:r w:rsidRPr="00CF3859">
        <w:rPr>
          <w:i/>
          <w:iCs/>
          <w:sz w:val="14"/>
          <w:szCs w:val="14"/>
        </w:rPr>
        <w:t xml:space="preserve">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</w:t>
      </w:r>
      <w:proofErr w:type="gramStart"/>
      <w:r w:rsidRPr="00CF3859">
        <w:rPr>
          <w:i/>
          <w:iCs/>
          <w:sz w:val="14"/>
          <w:szCs w:val="14"/>
        </w:rPr>
        <w:t>..</w:t>
      </w:r>
      <w:proofErr w:type="gramEnd"/>
    </w:p>
    <w:p w:rsidR="00CF3859" w:rsidRPr="00CF3859" w:rsidRDefault="003E2292" w:rsidP="00CF3859">
      <w:pPr>
        <w:tabs>
          <w:tab w:val="left" w:leader="dot" w:pos="-2160"/>
        </w:tabs>
        <w:ind w:hanging="284"/>
        <w:jc w:val="both"/>
        <w:rPr>
          <w:i/>
          <w:iCs/>
          <w:sz w:val="14"/>
          <w:szCs w:val="14"/>
        </w:rPr>
        <w:sectPr w:rsidR="00CF3859" w:rsidRPr="00CF3859">
          <w:headerReference w:type="default" r:id="rId26"/>
          <w:footerReference w:type="default" r:id="rId27"/>
          <w:pgSz w:w="11906" w:h="16838"/>
          <w:pgMar w:top="774" w:right="709" w:bottom="360" w:left="709" w:header="717" w:footer="143" w:gutter="0"/>
          <w:cols w:space="720"/>
          <w:formProt w:val="0"/>
          <w:docGrid w:linePitch="360" w:charSpace="10034"/>
        </w:sectPr>
      </w:pPr>
      <w:r w:rsidRPr="00CF3859">
        <w:rPr>
          <w:i/>
          <w:iCs/>
          <w:sz w:val="14"/>
          <w:szCs w:val="14"/>
        </w:rPr>
        <w:t xml:space="preserve">      </w:t>
      </w:r>
      <w:r w:rsidR="001E7D63" w:rsidRPr="00CF3859">
        <w:rPr>
          <w:i/>
          <w:iCs/>
          <w:sz w:val="14"/>
          <w:szCs w:val="14"/>
        </w:rPr>
        <w:t xml:space="preserve"> </w:t>
      </w:r>
      <w:r w:rsidRPr="00CF3859">
        <w:rPr>
          <w:i/>
          <w:iCs/>
          <w:sz w:val="14"/>
          <w:szCs w:val="14"/>
        </w:rPr>
        <w:t xml:space="preserve"> Если после </w:t>
      </w:r>
      <w:proofErr w:type="gramStart"/>
      <w:r w:rsidRPr="00CF3859">
        <w:rPr>
          <w:i/>
          <w:iCs/>
          <w:sz w:val="14"/>
          <w:szCs w:val="14"/>
        </w:rPr>
        <w:t>даты</w:t>
      </w:r>
      <w:proofErr w:type="gramEnd"/>
      <w:r w:rsidRPr="00CF3859">
        <w:rPr>
          <w:i/>
          <w:iCs/>
          <w:sz w:val="14"/>
          <w:szCs w:val="14"/>
        </w:rPr>
        <w:t xml:space="preserve"> на которую определяются (фиксируются) лица, имеющие право на участие в общем собрании, переданы не все акции, голосующий  в поле для проставления числа голосов напротив оставленного варианта голосования, необходимо указать число голосов, отданных за оставленный вариант голосования, и сделать отметку о том, что часть акций передана после даты </w:t>
      </w:r>
      <w:r w:rsidR="00CF3859" w:rsidRPr="00CF3859">
        <w:rPr>
          <w:i/>
          <w:iCs/>
          <w:sz w:val="14"/>
          <w:szCs w:val="14"/>
        </w:rPr>
        <w:t xml:space="preserve">на которую определяются (фиксируются) лица, имеющие право на участие в </w:t>
      </w:r>
      <w:proofErr w:type="gramStart"/>
      <w:r w:rsidR="00CF3859" w:rsidRPr="00CF3859">
        <w:rPr>
          <w:i/>
          <w:iCs/>
          <w:sz w:val="14"/>
          <w:szCs w:val="14"/>
        </w:rPr>
        <w:t>общем</w:t>
      </w:r>
      <w:proofErr w:type="gramEnd"/>
      <w:r w:rsidR="00CF3859" w:rsidRPr="00CF3859">
        <w:rPr>
          <w:i/>
          <w:iCs/>
          <w:sz w:val="14"/>
          <w:szCs w:val="14"/>
        </w:rPr>
        <w:t xml:space="preserve"> собрании. В случае</w:t>
      </w:r>
      <w:proofErr w:type="gramStart"/>
      <w:r w:rsidR="00CF3859" w:rsidRPr="00CF3859">
        <w:rPr>
          <w:i/>
          <w:iCs/>
          <w:sz w:val="14"/>
          <w:szCs w:val="14"/>
        </w:rPr>
        <w:t>,</w:t>
      </w:r>
      <w:proofErr w:type="gramEnd"/>
      <w:r w:rsidR="00CF3859" w:rsidRPr="00CF3859">
        <w:rPr>
          <w:i/>
          <w:iCs/>
          <w:sz w:val="14"/>
          <w:szCs w:val="14"/>
        </w:rPr>
        <w:t xml:space="preserve"> если в отношении переданных акций, получены указания приобретателей таких акций, совпадающие с оставленным (выбранным) вариантом голосования,  такие голоса суммируются.</w:t>
      </w:r>
    </w:p>
    <w:p w:rsidR="00B07E85" w:rsidRDefault="00B07E85">
      <w:pPr>
        <w:pBdr>
          <w:bottom w:val="double" w:sz="12" w:space="3" w:color="00000A"/>
        </w:pBdr>
        <w:ind w:left="142"/>
        <w:rPr>
          <w:sz w:val="2"/>
        </w:rPr>
      </w:pPr>
    </w:p>
    <w:p w:rsidR="00B07E85" w:rsidRDefault="00E56D72">
      <w:pPr>
        <w:shd w:val="pct10" w:color="auto" w:fill="auto"/>
        <w:ind w:left="180"/>
        <w:jc w:val="center"/>
        <w:rPr>
          <w:b/>
          <w:sz w:val="26"/>
        </w:rPr>
      </w:pPr>
      <w:r>
        <w:rPr>
          <w:b/>
          <w:sz w:val="26"/>
        </w:rPr>
        <w:tab/>
        <w:t>Бюллетень № 7</w:t>
      </w:r>
    </w:p>
    <w:p w:rsidR="00B07E85" w:rsidRDefault="00E56D72">
      <w:pPr>
        <w:shd w:val="pct10" w:color="auto" w:fill="auto"/>
        <w:ind w:left="180"/>
        <w:jc w:val="center"/>
        <w:rPr>
          <w:b/>
          <w:sz w:val="26"/>
        </w:rPr>
      </w:pPr>
      <w:r>
        <w:rPr>
          <w:b/>
          <w:sz w:val="26"/>
        </w:rPr>
        <w:t>для голосования на Годовом общем собрании акционеров</w:t>
      </w:r>
    </w:p>
    <w:p w:rsidR="00B07E85" w:rsidRDefault="00E56D72">
      <w:pPr>
        <w:shd w:val="pct10" w:color="auto" w:fill="auto"/>
        <w:ind w:left="180" w:right="-1"/>
        <w:jc w:val="center"/>
        <w:rPr>
          <w:b/>
          <w:sz w:val="26"/>
        </w:rPr>
      </w:pPr>
      <w:r>
        <w:rPr>
          <w:b/>
          <w:sz w:val="26"/>
        </w:rPr>
        <w:t>АО «СКТБ «Катализатор» «</w:t>
      </w:r>
      <w:r w:rsidR="00F0487A">
        <w:rPr>
          <w:b/>
          <w:sz w:val="26"/>
        </w:rPr>
        <w:t>2</w:t>
      </w:r>
      <w:r>
        <w:rPr>
          <w:b/>
          <w:sz w:val="26"/>
        </w:rPr>
        <w:t>1» мая 201</w:t>
      </w:r>
      <w:r w:rsidR="00F0487A">
        <w:rPr>
          <w:b/>
          <w:sz w:val="26"/>
        </w:rPr>
        <w:t>9</w:t>
      </w:r>
      <w:r>
        <w:rPr>
          <w:b/>
          <w:sz w:val="26"/>
        </w:rPr>
        <w:t xml:space="preserve"> года</w:t>
      </w:r>
    </w:p>
    <w:p w:rsidR="00B07E85" w:rsidRDefault="00B07E85">
      <w:pPr>
        <w:jc w:val="both"/>
        <w:rPr>
          <w:b/>
          <w:i/>
          <w:sz w:val="6"/>
        </w:rPr>
      </w:pPr>
    </w:p>
    <w:tbl>
      <w:tblPr>
        <w:tblW w:w="1031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428"/>
        <w:gridCol w:w="1944"/>
        <w:gridCol w:w="120"/>
        <w:gridCol w:w="121"/>
        <w:gridCol w:w="119"/>
        <w:gridCol w:w="121"/>
        <w:gridCol w:w="119"/>
        <w:gridCol w:w="960"/>
        <w:gridCol w:w="459"/>
        <w:gridCol w:w="691"/>
        <w:gridCol w:w="418"/>
        <w:gridCol w:w="491"/>
        <w:gridCol w:w="458"/>
        <w:gridCol w:w="3146"/>
      </w:tblGrid>
      <w:tr w:rsidR="00B07E85">
        <w:trPr>
          <w:cantSplit/>
          <w:trHeight w:val="60"/>
        </w:trPr>
        <w:tc>
          <w:tcPr>
            <w:tcW w:w="10308" w:type="dxa"/>
            <w:gridSpan w:val="15"/>
            <w:shd w:val="clear" w:color="auto" w:fill="auto"/>
            <w:vAlign w:val="center"/>
          </w:tcPr>
          <w:tbl>
            <w:tblPr>
              <w:tblW w:w="1023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6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7"/>
              <w:gridCol w:w="3701"/>
              <w:gridCol w:w="3577"/>
            </w:tblGrid>
            <w:tr w:rsidR="00B07E85">
              <w:tc>
                <w:tcPr>
                  <w:tcW w:w="29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B07E85">
                  <w:pPr>
                    <w:spacing w:line="240" w:lineRule="exact"/>
                    <w:jc w:val="center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B07E85">
                  <w:pPr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B07E85">
                  <w:pPr>
                    <w:jc w:val="center"/>
                    <w:rPr>
                      <w:b/>
                      <w:i/>
                      <w:sz w:val="24"/>
                    </w:rPr>
                  </w:pPr>
                </w:p>
              </w:tc>
            </w:tr>
            <w:tr w:rsidR="00B07E85">
              <w:trPr>
                <w:cantSplit/>
                <w:trHeight w:val="61"/>
              </w:trPr>
              <w:tc>
                <w:tcPr>
                  <w:tcW w:w="29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E56D72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(Номер лицевого счета)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B07E8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E56D72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(Количество голосов)</w:t>
                  </w:r>
                </w:p>
              </w:tc>
            </w:tr>
            <w:tr w:rsidR="00B07E85">
              <w:trPr>
                <w:cantSplit/>
                <w:trHeight w:val="482"/>
              </w:trPr>
              <w:tc>
                <w:tcPr>
                  <w:tcW w:w="1023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B07E85" w:rsidRDefault="00B07E85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07E85">
              <w:trPr>
                <w:cantSplit/>
                <w:trHeight w:val="61"/>
              </w:trPr>
              <w:tc>
                <w:tcPr>
                  <w:tcW w:w="1023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E56D72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(Фамилия, Имя, Отчество акционера / Полное наименование акционера)</w:t>
                  </w:r>
                </w:p>
              </w:tc>
            </w:tr>
          </w:tbl>
          <w:p w:rsidR="00B07E85" w:rsidRDefault="00E56D72">
            <w:pPr>
              <w:spacing w:after="120" w:line="240" w:lineRule="exact"/>
            </w:pPr>
            <w:r>
              <w:rPr>
                <w:sz w:val="22"/>
                <w:u w:val="single"/>
              </w:rPr>
              <w:t>Вопрос № 7.</w:t>
            </w:r>
            <w:r>
              <w:rPr>
                <w:b/>
                <w:bCs w:val="0"/>
                <w:sz w:val="24"/>
                <w:u w:val="single"/>
              </w:rPr>
              <w:t>Избрание членов Ревизионной комиссии Общества.</w:t>
            </w:r>
          </w:p>
        </w:tc>
      </w:tr>
      <w:tr w:rsidR="00B07E85">
        <w:trPr>
          <w:cantSplit/>
          <w:trHeight w:val="449"/>
        </w:trPr>
        <w:tc>
          <w:tcPr>
            <w:tcW w:w="10308" w:type="dxa"/>
            <w:gridSpan w:val="15"/>
            <w:shd w:val="clear" w:color="auto" w:fill="auto"/>
          </w:tcPr>
          <w:p w:rsidR="00B07E85" w:rsidRDefault="00E56D72">
            <w:pPr>
              <w:pStyle w:val="21"/>
              <w:spacing w:after="0"/>
            </w:pPr>
            <w:r>
              <w:rPr>
                <w:u w:val="single"/>
              </w:rPr>
              <w:t>Формулировка решения:</w:t>
            </w:r>
          </w:p>
          <w:p w:rsidR="00B07E85" w:rsidRDefault="00E56D72">
            <w:pPr>
              <w:pStyle w:val="21"/>
              <w:spacing w:after="0"/>
              <w:rPr>
                <w:sz w:val="24"/>
              </w:rPr>
            </w:pPr>
            <w:r>
              <w:rPr>
                <w:b/>
                <w:bCs w:val="0"/>
                <w:sz w:val="24"/>
              </w:rPr>
              <w:t>7. Избрать в Ревизионную комиссию АО «СКТБ «Катализатор»:</w:t>
            </w:r>
          </w:p>
        </w:tc>
      </w:tr>
      <w:tr w:rsidR="00B07E85">
        <w:trPr>
          <w:cantSplit/>
          <w:trHeight w:val="112"/>
        </w:trPr>
        <w:tc>
          <w:tcPr>
            <w:tcW w:w="3491" w:type="dxa"/>
            <w:gridSpan w:val="3"/>
            <w:vMerge w:val="restart"/>
            <w:shd w:val="clear" w:color="auto" w:fill="auto"/>
            <w:vAlign w:val="center"/>
          </w:tcPr>
          <w:p w:rsidR="00B07E85" w:rsidRDefault="00E56D72">
            <w:pPr>
              <w:pStyle w:val="11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ФИО  кандидата</w:t>
            </w:r>
          </w:p>
        </w:tc>
        <w:tc>
          <w:tcPr>
            <w:tcW w:w="279" w:type="dxa"/>
            <w:gridSpan w:val="2"/>
            <w:vMerge w:val="restart"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278" w:type="dxa"/>
            <w:gridSpan w:val="2"/>
            <w:vMerge w:val="restart"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6260" w:type="dxa"/>
            <w:gridSpan w:val="8"/>
            <w:shd w:val="clear" w:color="auto" w:fill="auto"/>
          </w:tcPr>
          <w:p w:rsidR="00B07E85" w:rsidRDefault="00E56D72">
            <w:pPr>
              <w:ind w:right="-70"/>
              <w:jc w:val="center"/>
              <w:rPr>
                <w:sz w:val="14"/>
              </w:rPr>
            </w:pPr>
            <w:r>
              <w:rPr>
                <w:sz w:val="14"/>
              </w:rPr>
              <w:t>Вариант голосования</w:t>
            </w:r>
          </w:p>
          <w:p w:rsidR="00B07E85" w:rsidRDefault="00E56D72">
            <w:pPr>
              <w:ind w:right="-70"/>
              <w:jc w:val="center"/>
              <w:rPr>
                <w:sz w:val="14"/>
              </w:rPr>
            </w:pPr>
            <w:r>
              <w:rPr>
                <w:b/>
                <w:i/>
              </w:rPr>
              <w:t>(Ненужное зачеркнуть)</w:t>
            </w:r>
          </w:p>
        </w:tc>
      </w:tr>
      <w:tr w:rsidR="00B07E85">
        <w:trPr>
          <w:cantSplit/>
          <w:trHeight w:val="112"/>
        </w:trPr>
        <w:tc>
          <w:tcPr>
            <w:tcW w:w="3491" w:type="dxa"/>
            <w:gridSpan w:val="3"/>
            <w:vMerge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2"/>
              </w:rPr>
            </w:pPr>
          </w:p>
        </w:tc>
        <w:tc>
          <w:tcPr>
            <w:tcW w:w="279" w:type="dxa"/>
            <w:gridSpan w:val="2"/>
            <w:vMerge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2"/>
              </w:rPr>
            </w:pPr>
          </w:p>
        </w:tc>
        <w:tc>
          <w:tcPr>
            <w:tcW w:w="278" w:type="dxa"/>
            <w:gridSpan w:val="2"/>
            <w:vMerge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6260" w:type="dxa"/>
            <w:gridSpan w:val="8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2"/>
              </w:rPr>
            </w:pPr>
          </w:p>
        </w:tc>
      </w:tr>
      <w:tr w:rsidR="00B07E85">
        <w:trPr>
          <w:cantSplit/>
          <w:trHeight w:val="142"/>
        </w:trPr>
        <w:tc>
          <w:tcPr>
            <w:tcW w:w="3491" w:type="dxa"/>
            <w:gridSpan w:val="3"/>
            <w:vMerge w:val="restart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rPr>
                <w:bCs w:val="0"/>
                <w:szCs w:val="16"/>
                <w:lang w:val="en-US"/>
              </w:rPr>
            </w:pPr>
          </w:p>
          <w:p w:rsidR="00B07E85" w:rsidRDefault="00E56D72">
            <w:pPr>
              <w:pStyle w:val="ae"/>
              <w:widowControl w:val="0"/>
              <w:numPr>
                <w:ilvl w:val="0"/>
                <w:numId w:val="8"/>
              </w:numPr>
              <w:tabs>
                <w:tab w:val="left" w:pos="-1330"/>
              </w:tabs>
              <w:ind w:left="459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Андриянова Марина Борисовна</w:t>
            </w:r>
          </w:p>
          <w:p w:rsidR="00B07E85" w:rsidRDefault="00B07E85">
            <w:pPr>
              <w:pStyle w:val="ae"/>
              <w:widowControl w:val="0"/>
              <w:tabs>
                <w:tab w:val="left" w:pos="-1330"/>
              </w:tabs>
              <w:ind w:left="459"/>
              <w:rPr>
                <w:bCs w:val="0"/>
                <w:sz w:val="24"/>
                <w:szCs w:val="24"/>
              </w:rPr>
            </w:pPr>
          </w:p>
          <w:p w:rsidR="00B07E85" w:rsidRDefault="00B07E85">
            <w:pPr>
              <w:pStyle w:val="ae"/>
              <w:widowControl w:val="0"/>
              <w:ind w:left="459"/>
              <w:rPr>
                <w:szCs w:val="16"/>
              </w:rPr>
            </w:pPr>
          </w:p>
          <w:p w:rsidR="00B07E85" w:rsidRDefault="00E56D72">
            <w:pPr>
              <w:pStyle w:val="ae"/>
              <w:widowControl w:val="0"/>
              <w:numPr>
                <w:ilvl w:val="0"/>
                <w:numId w:val="8"/>
              </w:numPr>
              <w:tabs>
                <w:tab w:val="left" w:pos="-1330"/>
              </w:tabs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Юлия Сергеевна</w:t>
            </w:r>
          </w:p>
          <w:p w:rsidR="00B07E85" w:rsidRDefault="00B07E85">
            <w:pPr>
              <w:pStyle w:val="ae"/>
              <w:widowControl w:val="0"/>
              <w:ind w:left="459"/>
              <w:rPr>
                <w:bCs w:val="0"/>
                <w:sz w:val="24"/>
                <w:szCs w:val="24"/>
              </w:rPr>
            </w:pPr>
          </w:p>
          <w:p w:rsidR="00B07E85" w:rsidRDefault="00B07E85">
            <w:pPr>
              <w:pStyle w:val="ae"/>
              <w:widowControl w:val="0"/>
              <w:ind w:left="459"/>
              <w:rPr>
                <w:sz w:val="24"/>
                <w:szCs w:val="24"/>
              </w:rPr>
            </w:pPr>
          </w:p>
          <w:p w:rsidR="00B07E85" w:rsidRDefault="00B07E85">
            <w:pPr>
              <w:pStyle w:val="ae"/>
              <w:widowControl w:val="0"/>
              <w:ind w:left="459"/>
              <w:rPr>
                <w:sz w:val="24"/>
                <w:szCs w:val="24"/>
              </w:rPr>
            </w:pPr>
          </w:p>
          <w:p w:rsidR="00B07E85" w:rsidRDefault="00E56D72">
            <w:pPr>
              <w:pStyle w:val="ae"/>
              <w:widowControl w:val="0"/>
              <w:numPr>
                <w:ilvl w:val="0"/>
                <w:numId w:val="8"/>
              </w:numPr>
              <w:tabs>
                <w:tab w:val="left" w:pos="-1330"/>
              </w:tabs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Пряхина Ирина Ивановна</w:t>
            </w:r>
          </w:p>
        </w:tc>
        <w:tc>
          <w:tcPr>
            <w:tcW w:w="279" w:type="dxa"/>
            <w:gridSpan w:val="2"/>
            <w:vMerge w:val="restart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8" w:type="dxa"/>
            <w:gridSpan w:val="2"/>
            <w:vMerge w:val="restart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right="-70"/>
              <w:jc w:val="center"/>
              <w:rPr>
                <w:sz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"За"</w:t>
            </w:r>
          </w:p>
        </w:tc>
        <w:tc>
          <w:tcPr>
            <w:tcW w:w="41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"Против"</w:t>
            </w:r>
          </w:p>
        </w:tc>
        <w:tc>
          <w:tcPr>
            <w:tcW w:w="414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"Воздержался"</w:t>
            </w:r>
          </w:p>
        </w:tc>
      </w:tr>
      <w:tr w:rsidR="00B07E85">
        <w:trPr>
          <w:cantSplit/>
          <w:trHeight w:val="363"/>
        </w:trPr>
        <w:tc>
          <w:tcPr>
            <w:tcW w:w="3491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8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4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4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</w:tr>
      <w:tr w:rsidR="00B07E85">
        <w:trPr>
          <w:cantSplit/>
          <w:trHeight w:val="363"/>
        </w:trPr>
        <w:tc>
          <w:tcPr>
            <w:tcW w:w="3491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8" w:type="dxa"/>
            <w:gridSpan w:val="2"/>
            <w:vMerge/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415" w:type="dxa"/>
            <w:vMerge/>
            <w:shd w:val="clear" w:color="auto" w:fill="auto"/>
          </w:tcPr>
          <w:p w:rsidR="00B07E85" w:rsidRDefault="00B07E85"/>
        </w:tc>
        <w:tc>
          <w:tcPr>
            <w:tcW w:w="176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414" w:type="dxa"/>
            <w:vMerge/>
            <w:shd w:val="clear" w:color="auto" w:fill="auto"/>
          </w:tcPr>
          <w:p w:rsidR="00B07E85" w:rsidRDefault="00B07E85"/>
        </w:tc>
        <w:tc>
          <w:tcPr>
            <w:tcW w:w="23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</w:tr>
      <w:tr w:rsidR="00B07E85">
        <w:trPr>
          <w:cantSplit/>
          <w:trHeight w:val="363"/>
        </w:trPr>
        <w:tc>
          <w:tcPr>
            <w:tcW w:w="3491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8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"За"</w:t>
            </w:r>
          </w:p>
        </w:tc>
        <w:tc>
          <w:tcPr>
            <w:tcW w:w="4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"Против"</w:t>
            </w:r>
          </w:p>
        </w:tc>
        <w:tc>
          <w:tcPr>
            <w:tcW w:w="4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b/>
                <w:i/>
                <w:sz w:val="18"/>
                <w:szCs w:val="18"/>
              </w:rPr>
              <w:t>"Воздержался"</w:t>
            </w:r>
          </w:p>
        </w:tc>
      </w:tr>
      <w:tr w:rsidR="00B07E85">
        <w:trPr>
          <w:cantSplit/>
          <w:trHeight w:val="363"/>
        </w:trPr>
        <w:tc>
          <w:tcPr>
            <w:tcW w:w="3491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8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4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4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</w:tr>
      <w:tr w:rsidR="00B07E85">
        <w:trPr>
          <w:cantSplit/>
          <w:trHeight w:val="363"/>
        </w:trPr>
        <w:tc>
          <w:tcPr>
            <w:tcW w:w="3491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8" w:type="dxa"/>
            <w:gridSpan w:val="2"/>
            <w:vMerge/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415" w:type="dxa"/>
            <w:vMerge/>
            <w:shd w:val="clear" w:color="auto" w:fill="auto"/>
          </w:tcPr>
          <w:p w:rsidR="00B07E85" w:rsidRDefault="00B07E85"/>
        </w:tc>
        <w:tc>
          <w:tcPr>
            <w:tcW w:w="176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414" w:type="dxa"/>
            <w:vMerge/>
            <w:shd w:val="clear" w:color="auto" w:fill="auto"/>
          </w:tcPr>
          <w:p w:rsidR="00B07E85" w:rsidRDefault="00B07E85"/>
        </w:tc>
        <w:tc>
          <w:tcPr>
            <w:tcW w:w="23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</w:tr>
      <w:tr w:rsidR="00B07E85">
        <w:trPr>
          <w:cantSplit/>
          <w:trHeight w:val="363"/>
        </w:trPr>
        <w:tc>
          <w:tcPr>
            <w:tcW w:w="3491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8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"За"</w:t>
            </w:r>
          </w:p>
        </w:tc>
        <w:tc>
          <w:tcPr>
            <w:tcW w:w="4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"Против"</w:t>
            </w:r>
          </w:p>
        </w:tc>
        <w:tc>
          <w:tcPr>
            <w:tcW w:w="4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rPr>
                <w:b/>
                <w:i/>
                <w:sz w:val="18"/>
                <w:szCs w:val="18"/>
              </w:rPr>
              <w:t>"Воздержался"</w:t>
            </w:r>
          </w:p>
        </w:tc>
      </w:tr>
      <w:tr w:rsidR="00B07E85">
        <w:trPr>
          <w:cantSplit/>
          <w:trHeight w:val="605"/>
        </w:trPr>
        <w:tc>
          <w:tcPr>
            <w:tcW w:w="3491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8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4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7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4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</w:tr>
      <w:tr w:rsidR="00B07E85">
        <w:trPr>
          <w:cantSplit/>
          <w:trHeight w:hRule="exact" w:val="20"/>
        </w:trPr>
        <w:tc>
          <w:tcPr>
            <w:tcW w:w="3491" w:type="dxa"/>
            <w:gridSpan w:val="3"/>
            <w:vMerge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279" w:type="dxa"/>
            <w:gridSpan w:val="2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/>
                <w:i/>
                <w:sz w:val="6"/>
                <w:u w:val="single"/>
              </w:rPr>
            </w:pPr>
          </w:p>
        </w:tc>
        <w:tc>
          <w:tcPr>
            <w:tcW w:w="278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widowControl w:val="0"/>
              <w:ind w:left="214" w:hanging="284"/>
              <w:rPr>
                <w:b/>
                <w:i/>
                <w:sz w:val="12"/>
                <w:u w:val="singl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right="-70" w:hanging="284"/>
              <w:jc w:val="center"/>
              <w:rPr>
                <w:rFonts w:ascii="C39HrP48DlTt" w:hAnsi="C39HrP48DlTt" w:cs="Arial"/>
                <w:sz w:val="6"/>
              </w:rPr>
            </w:pPr>
          </w:p>
        </w:tc>
        <w:tc>
          <w:tcPr>
            <w:tcW w:w="415" w:type="dxa"/>
            <w:vMerge/>
            <w:shd w:val="clear" w:color="auto" w:fill="auto"/>
          </w:tcPr>
          <w:p w:rsidR="00B07E85" w:rsidRDefault="00B07E85">
            <w:pPr>
              <w:widowControl w:val="0"/>
              <w:ind w:left="214" w:hanging="284"/>
              <w:jc w:val="center"/>
              <w:rPr>
                <w:sz w:val="6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right="-70" w:hanging="284"/>
              <w:jc w:val="center"/>
              <w:rPr>
                <w:rFonts w:ascii="C39HrP48DlTt" w:hAnsi="C39HrP48DlTt" w:cs="Arial"/>
                <w:sz w:val="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B07E85" w:rsidRDefault="00B07E85">
            <w:pPr>
              <w:widowControl w:val="0"/>
              <w:ind w:left="214" w:hanging="284"/>
              <w:jc w:val="center"/>
              <w:rPr>
                <w:sz w:val="6"/>
              </w:rPr>
            </w:pPr>
          </w:p>
        </w:tc>
        <w:tc>
          <w:tcPr>
            <w:tcW w:w="2382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right="-70" w:hanging="284"/>
              <w:jc w:val="center"/>
              <w:rPr>
                <w:rFonts w:ascii="C39HrP48DlTt" w:hAnsi="C39HrP48DlTt" w:cs="Arial"/>
                <w:b/>
                <w:i/>
                <w:sz w:val="6"/>
                <w:u w:val="single"/>
              </w:rPr>
            </w:pPr>
          </w:p>
        </w:tc>
      </w:tr>
      <w:tr w:rsidR="00B07E85">
        <w:trPr>
          <w:cantSplit/>
          <w:trHeight w:val="80"/>
        </w:trPr>
        <w:tc>
          <w:tcPr>
            <w:tcW w:w="3908" w:type="dxa"/>
            <w:gridSpan w:val="6"/>
            <w:shd w:val="clear" w:color="auto" w:fill="auto"/>
          </w:tcPr>
          <w:p w:rsidR="00B07E85" w:rsidRDefault="00B07E85">
            <w:pPr>
              <w:pStyle w:val="ab"/>
              <w:widowControl w:val="0"/>
              <w:ind w:right="-70"/>
              <w:jc w:val="center"/>
              <w:rPr>
                <w:b/>
                <w:bCs w:val="0"/>
                <w:sz w:val="13"/>
              </w:rPr>
            </w:pPr>
          </w:p>
        </w:tc>
        <w:tc>
          <w:tcPr>
            <w:tcW w:w="6400" w:type="dxa"/>
            <w:gridSpan w:val="9"/>
            <w:shd w:val="clear" w:color="auto" w:fill="auto"/>
          </w:tcPr>
          <w:p w:rsidR="00B07E85" w:rsidRDefault="00B07E85">
            <w:pPr>
              <w:pStyle w:val="ab"/>
              <w:widowControl w:val="0"/>
              <w:ind w:left="110" w:right="-70"/>
              <w:rPr>
                <w:i/>
                <w:iCs/>
              </w:rPr>
            </w:pPr>
          </w:p>
        </w:tc>
      </w:tr>
      <w:tr w:rsidR="00B07E85" w:rsidRPr="002D5FCF">
        <w:trPr>
          <w:cantSplit/>
          <w:trHeight w:val="395"/>
        </w:trPr>
        <w:tc>
          <w:tcPr>
            <w:tcW w:w="10308" w:type="dxa"/>
            <w:gridSpan w:val="15"/>
            <w:shd w:val="clear" w:color="auto" w:fill="auto"/>
          </w:tcPr>
          <w:p w:rsidR="00B07E85" w:rsidRPr="002D5FCF" w:rsidRDefault="00E56D72">
            <w:pPr>
              <w:pStyle w:val="ab"/>
              <w:ind w:right="-14" w:firstLine="290"/>
              <w:jc w:val="both"/>
              <w:rPr>
                <w:i/>
                <w:iCs/>
                <w:sz w:val="14"/>
                <w:szCs w:val="14"/>
              </w:rPr>
            </w:pPr>
            <w:r w:rsidRPr="002D5FCF">
              <w:rPr>
                <w:rFonts w:cs="Arial"/>
                <w:sz w:val="14"/>
                <w:szCs w:val="14"/>
              </w:rPr>
              <w:t>*</w:t>
            </w:r>
            <w:r w:rsidRPr="002D5FCF">
              <w:rPr>
                <w:i/>
                <w:iCs/>
                <w:sz w:val="14"/>
                <w:szCs w:val="14"/>
              </w:rPr>
              <w:t xml:space="preserve">Поле для проставления числа голосов, отданных за выбранный вариант голосования, находится под соответствующим вариантом голосования. </w:t>
            </w:r>
          </w:p>
          <w:p w:rsidR="00B07E85" w:rsidRPr="002D5FCF" w:rsidRDefault="00E56D72">
            <w:pPr>
              <w:pStyle w:val="ab"/>
              <w:ind w:right="-14" w:firstLine="290"/>
              <w:jc w:val="both"/>
              <w:rPr>
                <w:i/>
                <w:iCs/>
                <w:sz w:val="14"/>
                <w:szCs w:val="14"/>
              </w:rPr>
            </w:pPr>
            <w:r w:rsidRPr="002D5FCF">
              <w:rPr>
                <w:i/>
                <w:iCs/>
                <w:sz w:val="14"/>
                <w:szCs w:val="14"/>
              </w:rPr>
              <w:t>В случае голосования в соответствии с указаниями приобретателя или по доверенности, выданной в отношении переданных акций, указать соответствующее количество голосов под выбранным (оставленным) вариантом голосования</w:t>
            </w:r>
          </w:p>
        </w:tc>
      </w:tr>
      <w:tr w:rsidR="00B07E85" w:rsidRPr="002D5FCF">
        <w:trPr>
          <w:cantSplit/>
          <w:trHeight w:val="184"/>
        </w:trPr>
        <w:tc>
          <w:tcPr>
            <w:tcW w:w="10308" w:type="dxa"/>
            <w:gridSpan w:val="15"/>
            <w:tcBorders>
              <w:bottom w:val="single" w:sz="4" w:space="0" w:color="00000A"/>
            </w:tcBorders>
            <w:shd w:val="clear" w:color="auto" w:fill="auto"/>
          </w:tcPr>
          <w:p w:rsidR="00B07E85" w:rsidRPr="002D5FCF" w:rsidRDefault="00B07E85">
            <w:pPr>
              <w:pStyle w:val="ab"/>
              <w:ind w:right="-70"/>
              <w:rPr>
                <w:b/>
                <w:bCs w:val="0"/>
                <w:sz w:val="14"/>
                <w:szCs w:val="14"/>
              </w:rPr>
            </w:pPr>
          </w:p>
        </w:tc>
      </w:tr>
      <w:tr w:rsidR="00B07E85" w:rsidRPr="002D5FCF">
        <w:trPr>
          <w:cantSplit/>
          <w:trHeight w:val="265"/>
        </w:trPr>
        <w:tc>
          <w:tcPr>
            <w:tcW w:w="10308" w:type="dxa"/>
            <w:gridSpan w:val="15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B07E85" w:rsidRPr="002D5FCF" w:rsidRDefault="00E56D72">
            <w:pPr>
              <w:pStyle w:val="ab"/>
              <w:ind w:right="-70"/>
              <w:jc w:val="center"/>
              <w:rPr>
                <w:sz w:val="14"/>
                <w:szCs w:val="14"/>
              </w:rPr>
            </w:pPr>
            <w:r w:rsidRPr="002D5FCF">
              <w:rPr>
                <w:b/>
                <w:bCs w:val="0"/>
                <w:sz w:val="14"/>
                <w:szCs w:val="14"/>
              </w:rPr>
              <w:t xml:space="preserve">Особые отметки (отметить любым из знаков: </w:t>
            </w:r>
            <w:r w:rsidRPr="002D5FCF">
              <w:rPr>
                <w:rFonts w:ascii="Arial" w:hAnsi="Arial" w:cs="Arial"/>
                <w:b/>
                <w:bCs w:val="0"/>
                <w:sz w:val="14"/>
                <w:szCs w:val="14"/>
              </w:rPr>
              <w:t>v, х</w:t>
            </w:r>
            <w:proofErr w:type="gramStart"/>
            <w:r w:rsidRPr="002D5FCF">
              <w:rPr>
                <w:rFonts w:ascii="Arial" w:hAnsi="Arial" w:cs="Arial"/>
                <w:b/>
                <w:bCs w:val="0"/>
                <w:sz w:val="14"/>
                <w:szCs w:val="14"/>
              </w:rPr>
              <w:t>, /</w:t>
            </w:r>
            <w:r w:rsidRPr="002D5FCF">
              <w:rPr>
                <w:b/>
                <w:bCs w:val="0"/>
                <w:sz w:val="14"/>
                <w:szCs w:val="14"/>
              </w:rPr>
              <w:t xml:space="preserve"> )</w:t>
            </w:r>
            <w:proofErr w:type="gramEnd"/>
          </w:p>
        </w:tc>
      </w:tr>
      <w:tr w:rsidR="00B07E85" w:rsidRPr="002D5FCF">
        <w:trPr>
          <w:cantSplit/>
          <w:trHeight w:val="168"/>
        </w:trPr>
        <w:tc>
          <w:tcPr>
            <w:tcW w:w="793" w:type="dxa"/>
            <w:tcBorders>
              <w:right w:val="single" w:sz="4" w:space="0" w:color="00000A"/>
            </w:tcBorders>
            <w:shd w:val="clear" w:color="auto" w:fill="auto"/>
          </w:tcPr>
          <w:p w:rsidR="00B07E85" w:rsidRPr="002D5FCF" w:rsidRDefault="00B07E85">
            <w:pPr>
              <w:pStyle w:val="ab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Pr="002D5FCF" w:rsidRDefault="00B07E85">
            <w:pPr>
              <w:pStyle w:val="ab"/>
              <w:ind w:right="-7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Pr="002D5FCF" w:rsidRDefault="00E56D72">
            <w:pPr>
              <w:pStyle w:val="ab"/>
              <w:ind w:right="-70"/>
              <w:rPr>
                <w:i/>
                <w:iCs/>
                <w:sz w:val="14"/>
                <w:szCs w:val="14"/>
              </w:rPr>
            </w:pPr>
            <w:r w:rsidRPr="002D5FCF">
              <w:rPr>
                <w:i/>
                <w:iCs/>
                <w:sz w:val="14"/>
                <w:szCs w:val="14"/>
              </w:rPr>
              <w:t>Голосование в соответствии с указаниями приобретателя акций</w:t>
            </w:r>
          </w:p>
        </w:tc>
        <w:tc>
          <w:tcPr>
            <w:tcW w:w="5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Pr="002D5FCF" w:rsidRDefault="00B07E85">
            <w:pPr>
              <w:pStyle w:val="5"/>
              <w:spacing w:after="0" w:line="200" w:lineRule="exact"/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238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Pr="002D5FCF" w:rsidRDefault="00E56D72">
            <w:pPr>
              <w:pStyle w:val="ab"/>
              <w:ind w:right="-70"/>
              <w:rPr>
                <w:i/>
                <w:iCs/>
                <w:sz w:val="14"/>
                <w:szCs w:val="14"/>
              </w:rPr>
            </w:pPr>
            <w:r w:rsidRPr="002D5FCF">
              <w:rPr>
                <w:i/>
                <w:iCs/>
                <w:sz w:val="14"/>
                <w:szCs w:val="14"/>
              </w:rPr>
              <w:t>Голосование по доверенности, выданной в отношении переданных акций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Pr="002D5FCF" w:rsidRDefault="00B07E85">
            <w:pPr>
              <w:pStyle w:val="5"/>
              <w:spacing w:after="0" w:line="200" w:lineRule="exact"/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3380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Pr="002D5FCF" w:rsidRDefault="00E56D72">
            <w:pPr>
              <w:pStyle w:val="ab"/>
              <w:ind w:right="-70"/>
              <w:rPr>
                <w:i/>
                <w:iCs/>
                <w:sz w:val="14"/>
                <w:szCs w:val="14"/>
              </w:rPr>
            </w:pPr>
            <w:r w:rsidRPr="002D5FCF">
              <w:rPr>
                <w:i/>
                <w:iCs/>
                <w:sz w:val="14"/>
                <w:szCs w:val="14"/>
              </w:rPr>
              <w:t xml:space="preserve">Часть акций передана после даты </w:t>
            </w:r>
          </w:p>
          <w:p w:rsidR="00B07E85" w:rsidRPr="002D5FCF" w:rsidRDefault="00E56D72">
            <w:pPr>
              <w:pStyle w:val="ab"/>
              <w:ind w:right="-70"/>
              <w:rPr>
                <w:i/>
                <w:iCs/>
                <w:sz w:val="14"/>
                <w:szCs w:val="14"/>
              </w:rPr>
            </w:pPr>
            <w:r w:rsidRPr="002D5FCF">
              <w:rPr>
                <w:i/>
                <w:iCs/>
                <w:sz w:val="14"/>
                <w:szCs w:val="14"/>
              </w:rPr>
              <w:t>закрытия реестра</w:t>
            </w:r>
          </w:p>
        </w:tc>
      </w:tr>
      <w:tr w:rsidR="00B07E85" w:rsidRPr="002D5FCF">
        <w:trPr>
          <w:cantSplit/>
          <w:trHeight w:val="168"/>
        </w:trPr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</w:tcPr>
          <w:p w:rsidR="00B07E85" w:rsidRPr="002D5FCF" w:rsidRDefault="00B07E85">
            <w:pPr>
              <w:pStyle w:val="ab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Pr="002D5FCF" w:rsidRDefault="00B07E85">
            <w:pPr>
              <w:pStyle w:val="ab"/>
              <w:ind w:right="-7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B07E85" w:rsidRPr="002D5FCF" w:rsidRDefault="00B07E85">
            <w:pPr>
              <w:pStyle w:val="ab"/>
              <w:ind w:right="-70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Pr="002D5FCF" w:rsidRDefault="00B07E85">
            <w:pPr>
              <w:pStyle w:val="5"/>
              <w:spacing w:after="0" w:line="200" w:lineRule="exact"/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07E85" w:rsidRPr="002D5FCF" w:rsidRDefault="00B07E85">
            <w:pPr>
              <w:pStyle w:val="ab"/>
              <w:ind w:right="-70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Pr="002D5FCF" w:rsidRDefault="00B07E85">
            <w:pPr>
              <w:pStyle w:val="5"/>
              <w:spacing w:after="0" w:line="200" w:lineRule="exact"/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3380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07E85" w:rsidRPr="002D5FCF" w:rsidRDefault="00B07E85">
            <w:pPr>
              <w:pStyle w:val="ab"/>
              <w:ind w:right="-70"/>
              <w:rPr>
                <w:sz w:val="14"/>
                <w:szCs w:val="14"/>
              </w:rPr>
            </w:pPr>
          </w:p>
        </w:tc>
      </w:tr>
    </w:tbl>
    <w:p w:rsidR="00B07E85" w:rsidRPr="002D5FCF" w:rsidRDefault="00E56D72">
      <w:pPr>
        <w:tabs>
          <w:tab w:val="left" w:leader="dot" w:pos="5245"/>
        </w:tabs>
        <w:rPr>
          <w:i/>
          <w:sz w:val="14"/>
          <w:szCs w:val="14"/>
        </w:rPr>
      </w:pPr>
      <w:r w:rsidRPr="002D5FCF">
        <w:rPr>
          <w:i/>
          <w:sz w:val="14"/>
          <w:szCs w:val="14"/>
        </w:rPr>
        <w:t xml:space="preserve">Бюллетень признается </w:t>
      </w:r>
      <w:r w:rsidRPr="002D5FCF">
        <w:rPr>
          <w:b/>
          <w:i/>
          <w:sz w:val="14"/>
          <w:szCs w:val="14"/>
        </w:rPr>
        <w:t>недействительным</w:t>
      </w:r>
      <w:r w:rsidRPr="002D5FCF">
        <w:rPr>
          <w:i/>
          <w:sz w:val="14"/>
          <w:szCs w:val="14"/>
        </w:rPr>
        <w:t xml:space="preserve"> в следующих случаях:</w:t>
      </w:r>
    </w:p>
    <w:p w:rsidR="00B07E85" w:rsidRPr="002D5FCF" w:rsidRDefault="00E56D72">
      <w:pPr>
        <w:numPr>
          <w:ilvl w:val="0"/>
          <w:numId w:val="1"/>
        </w:numPr>
        <w:tabs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 w:rsidRPr="002D5FCF">
        <w:rPr>
          <w:i/>
          <w:sz w:val="14"/>
          <w:szCs w:val="14"/>
        </w:rPr>
        <w:t>Если нет подписи акционера (представителя);</w:t>
      </w:r>
    </w:p>
    <w:p w:rsidR="00B07E85" w:rsidRPr="002D5FCF" w:rsidRDefault="00E56D72">
      <w:pPr>
        <w:numPr>
          <w:ilvl w:val="0"/>
          <w:numId w:val="1"/>
        </w:numPr>
        <w:tabs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 w:rsidRPr="002D5FCF">
        <w:rPr>
          <w:i/>
          <w:sz w:val="14"/>
          <w:szCs w:val="14"/>
        </w:rPr>
        <w:t xml:space="preserve">Если не отмечен ни один из вариантов голосования либо оставлено более одного варианта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собрании акционеров </w:t>
      </w:r>
      <w:r w:rsidRPr="002D5FCF">
        <w:rPr>
          <w:b/>
          <w:sz w:val="14"/>
          <w:szCs w:val="14"/>
        </w:rPr>
        <w:t>¹</w:t>
      </w:r>
      <w:r w:rsidRPr="002D5FCF">
        <w:rPr>
          <w:i/>
          <w:sz w:val="14"/>
          <w:szCs w:val="14"/>
        </w:rPr>
        <w:t>;</w:t>
      </w:r>
    </w:p>
    <w:p w:rsidR="00B07E85" w:rsidRPr="002D5FCF" w:rsidRDefault="00E56D72">
      <w:pPr>
        <w:numPr>
          <w:ilvl w:val="0"/>
          <w:numId w:val="1"/>
        </w:numPr>
        <w:tabs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 w:rsidRPr="002D5FCF">
        <w:rPr>
          <w:i/>
          <w:sz w:val="14"/>
          <w:szCs w:val="14"/>
        </w:rPr>
        <w:t>Если имеются исправления и подчистки;</w:t>
      </w:r>
    </w:p>
    <w:p w:rsidR="00B07E85" w:rsidRDefault="00E56D72">
      <w:pPr>
        <w:numPr>
          <w:ilvl w:val="0"/>
          <w:numId w:val="1"/>
        </w:numPr>
        <w:tabs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 w:rsidRPr="002D5FCF">
        <w:rPr>
          <w:i/>
          <w:sz w:val="14"/>
          <w:szCs w:val="14"/>
        </w:rPr>
        <w:t>Если невозможно однозначно определить выбранный вариант голосования;</w:t>
      </w:r>
    </w:p>
    <w:p w:rsidR="002D5FCF" w:rsidRPr="002D5FCF" w:rsidRDefault="002D5FCF">
      <w:pPr>
        <w:numPr>
          <w:ilvl w:val="0"/>
          <w:numId w:val="1"/>
        </w:numPr>
        <w:tabs>
          <w:tab w:val="left" w:pos="360"/>
          <w:tab w:val="left" w:leader="dot" w:pos="5245"/>
        </w:tabs>
        <w:ind w:left="360" w:hanging="180"/>
        <w:jc w:val="both"/>
        <w:rPr>
          <w:i/>
          <w:sz w:val="14"/>
          <w:szCs w:val="14"/>
        </w:rPr>
      </w:pPr>
      <w:r w:rsidRPr="002D5FCF">
        <w:rPr>
          <w:i/>
          <w:sz w:val="14"/>
          <w:szCs w:val="14"/>
        </w:rPr>
        <w:t>Если от руки вписаны другие варианты голосования либо вопросы.</w:t>
      </w:r>
    </w:p>
    <w:tbl>
      <w:tblPr>
        <w:tblW w:w="10704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704"/>
      </w:tblGrid>
      <w:tr w:rsidR="00B07E85" w:rsidRPr="002D5FCF">
        <w:tc>
          <w:tcPr>
            <w:tcW w:w="10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Pr="002D5FCF" w:rsidRDefault="00B07E85">
            <w:pPr>
              <w:rPr>
                <w:i/>
                <w:sz w:val="14"/>
                <w:szCs w:val="14"/>
              </w:rPr>
            </w:pPr>
          </w:p>
        </w:tc>
      </w:tr>
    </w:tbl>
    <w:p w:rsidR="00B07E85" w:rsidRPr="002D5FCF" w:rsidRDefault="00E56D72">
      <w:pPr>
        <w:tabs>
          <w:tab w:val="left" w:leader="dot" w:pos="284"/>
        </w:tabs>
        <w:ind w:left="284" w:right="-1" w:hanging="284"/>
        <w:jc w:val="both"/>
        <w:rPr>
          <w:b/>
          <w:i/>
          <w:iCs/>
          <w:sz w:val="14"/>
          <w:szCs w:val="14"/>
        </w:rPr>
      </w:pPr>
      <w:r w:rsidRPr="002D5FCF">
        <w:rPr>
          <w:b/>
          <w:i/>
          <w:iCs/>
          <w:sz w:val="14"/>
          <w:szCs w:val="14"/>
        </w:rPr>
        <w:t>¹ - Разъяснения по голосованию в случае передачи акций после даты составления списка лиц, имеющих право на участие в собрании акционеров:</w:t>
      </w:r>
    </w:p>
    <w:p w:rsidR="002D5FCF" w:rsidRPr="00CF3859" w:rsidRDefault="002D5FCF" w:rsidP="002D5FCF">
      <w:pPr>
        <w:tabs>
          <w:tab w:val="left" w:leader="dot" w:pos="-2160"/>
        </w:tabs>
        <w:ind w:hanging="284"/>
        <w:jc w:val="both"/>
        <w:rPr>
          <w:sz w:val="13"/>
          <w:szCs w:val="13"/>
        </w:rPr>
      </w:pPr>
      <w:r w:rsidRPr="00CF3859">
        <w:rPr>
          <w:i/>
          <w:iCs/>
          <w:sz w:val="13"/>
          <w:szCs w:val="13"/>
        </w:rPr>
        <w:t xml:space="preserve">         Необходимо оставить только один вариант голосования, кроме случаев голосования в соответствии с указаниями лиц, которые приобрели акции после </w:t>
      </w:r>
      <w:proofErr w:type="gramStart"/>
      <w:r w:rsidRPr="00CF3859">
        <w:rPr>
          <w:i/>
          <w:iCs/>
          <w:sz w:val="13"/>
          <w:szCs w:val="13"/>
        </w:rPr>
        <w:t>даты</w:t>
      </w:r>
      <w:proofErr w:type="gramEnd"/>
      <w:r w:rsidRPr="00CF3859">
        <w:rPr>
          <w:i/>
          <w:iCs/>
          <w:sz w:val="13"/>
          <w:szCs w:val="13"/>
        </w:rPr>
        <w:t xml:space="preserve"> на которую определяются лица, имеющие право на участие в общем собрании, голосующий вправе оставить более одного варианта голосования, в иных случаях голосующий вправе оставить только один вариант голосования. В  случае</w:t>
      </w:r>
      <w:proofErr w:type="gramStart"/>
      <w:r w:rsidRPr="00CF3859">
        <w:rPr>
          <w:i/>
          <w:iCs/>
          <w:sz w:val="13"/>
          <w:szCs w:val="13"/>
        </w:rPr>
        <w:t>,</w:t>
      </w:r>
      <w:proofErr w:type="gramEnd"/>
      <w:r w:rsidRPr="00CF3859">
        <w:rPr>
          <w:i/>
          <w:iCs/>
          <w:sz w:val="13"/>
          <w:szCs w:val="13"/>
        </w:rPr>
        <w:t xml:space="preserve"> если голосование осуществляется по доверенности   напротив оставленных вариантов голосования голосующий  должен  указать число голосов, отданных за оставленный вариант голосования, и сделана отметка о том, что голосование осуществляется по доверенности, выданной в отношении переданных акций. </w:t>
      </w:r>
      <w:proofErr w:type="gramStart"/>
      <w:r w:rsidRPr="00CF3859">
        <w:rPr>
          <w:i/>
          <w:iCs/>
          <w:sz w:val="13"/>
          <w:szCs w:val="13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</w:r>
      <w:proofErr w:type="gramEnd"/>
      <w:r w:rsidRPr="00CF3859">
        <w:rPr>
          <w:i/>
          <w:iCs/>
          <w:sz w:val="13"/>
          <w:szCs w:val="13"/>
        </w:rPr>
        <w:t xml:space="preserve">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</w:t>
      </w:r>
      <w:proofErr w:type="gramStart"/>
      <w:r w:rsidRPr="00CF3859">
        <w:rPr>
          <w:i/>
          <w:iCs/>
          <w:sz w:val="13"/>
          <w:szCs w:val="13"/>
        </w:rPr>
        <w:t>..</w:t>
      </w:r>
      <w:proofErr w:type="gramEnd"/>
    </w:p>
    <w:p w:rsidR="00CF3859" w:rsidRPr="00CF3859" w:rsidRDefault="002D5FCF" w:rsidP="00CF3859">
      <w:pPr>
        <w:tabs>
          <w:tab w:val="left" w:leader="dot" w:pos="-2160"/>
        </w:tabs>
        <w:ind w:hanging="284"/>
        <w:jc w:val="both"/>
        <w:rPr>
          <w:i/>
          <w:iCs/>
          <w:sz w:val="13"/>
          <w:szCs w:val="13"/>
        </w:rPr>
        <w:sectPr w:rsidR="00CF3859" w:rsidRPr="00CF3859">
          <w:headerReference w:type="default" r:id="rId28"/>
          <w:footerReference w:type="default" r:id="rId29"/>
          <w:pgSz w:w="11906" w:h="16838"/>
          <w:pgMar w:top="774" w:right="709" w:bottom="360" w:left="709" w:header="717" w:footer="143" w:gutter="0"/>
          <w:cols w:space="720"/>
          <w:formProt w:val="0"/>
          <w:docGrid w:linePitch="360" w:charSpace="10034"/>
        </w:sectPr>
      </w:pPr>
      <w:r w:rsidRPr="00CF3859">
        <w:rPr>
          <w:i/>
          <w:iCs/>
          <w:sz w:val="13"/>
          <w:szCs w:val="13"/>
        </w:rPr>
        <w:t xml:space="preserve">         Если после </w:t>
      </w:r>
      <w:proofErr w:type="gramStart"/>
      <w:r w:rsidRPr="00CF3859">
        <w:rPr>
          <w:i/>
          <w:iCs/>
          <w:sz w:val="13"/>
          <w:szCs w:val="13"/>
        </w:rPr>
        <w:t>даты</w:t>
      </w:r>
      <w:proofErr w:type="gramEnd"/>
      <w:r w:rsidRPr="00CF3859">
        <w:rPr>
          <w:i/>
          <w:iCs/>
          <w:sz w:val="13"/>
          <w:szCs w:val="13"/>
        </w:rPr>
        <w:t xml:space="preserve"> на которую определяются (фиксируются) лица, имеющие право на участие в общем собрании, переданы не все акции, голосующий  в поле для проставления числа голосов напротив оставленного варианта голосования, необходимо указать число голосов, отданных за оставленный вариант голосования, и сделать отметку о том, что часть акций передана после даты </w:t>
      </w:r>
      <w:r w:rsidR="00CF3859" w:rsidRPr="00CF3859">
        <w:rPr>
          <w:i/>
          <w:iCs/>
          <w:sz w:val="13"/>
          <w:szCs w:val="13"/>
        </w:rPr>
        <w:t xml:space="preserve">на которую определяются (фиксируются) лица, имеющие право на участие в </w:t>
      </w:r>
      <w:proofErr w:type="gramStart"/>
      <w:r w:rsidR="00CF3859" w:rsidRPr="00CF3859">
        <w:rPr>
          <w:i/>
          <w:iCs/>
          <w:sz w:val="13"/>
          <w:szCs w:val="13"/>
        </w:rPr>
        <w:t>общем</w:t>
      </w:r>
      <w:proofErr w:type="gramEnd"/>
      <w:r w:rsidR="00CF3859" w:rsidRPr="00CF3859">
        <w:rPr>
          <w:i/>
          <w:iCs/>
          <w:sz w:val="13"/>
          <w:szCs w:val="13"/>
        </w:rPr>
        <w:t xml:space="preserve"> собрании. В случае</w:t>
      </w:r>
      <w:proofErr w:type="gramStart"/>
      <w:r w:rsidR="00CF3859" w:rsidRPr="00CF3859">
        <w:rPr>
          <w:i/>
          <w:iCs/>
          <w:sz w:val="13"/>
          <w:szCs w:val="13"/>
        </w:rPr>
        <w:t>,</w:t>
      </w:r>
      <w:proofErr w:type="gramEnd"/>
      <w:r w:rsidR="00CF3859" w:rsidRPr="00CF3859">
        <w:rPr>
          <w:i/>
          <w:iCs/>
          <w:sz w:val="13"/>
          <w:szCs w:val="13"/>
        </w:rPr>
        <w:t xml:space="preserve"> если в отношении переданных акций, получены указания приобретателей таких акций, совпадающие с оставленным (выбранным) вариантом голосования,  такие голоса суммируются.</w:t>
      </w:r>
    </w:p>
    <w:p w:rsidR="002D5FCF" w:rsidRPr="00F71C95" w:rsidRDefault="002D5FCF" w:rsidP="002D5FCF">
      <w:pPr>
        <w:tabs>
          <w:tab w:val="left" w:leader="dot" w:pos="-2160"/>
        </w:tabs>
        <w:ind w:hanging="284"/>
        <w:jc w:val="both"/>
        <w:rPr>
          <w:i/>
          <w:iCs/>
          <w:sz w:val="14"/>
          <w:szCs w:val="14"/>
        </w:rPr>
      </w:pPr>
    </w:p>
    <w:p w:rsidR="002D5FCF" w:rsidRPr="00F71C95" w:rsidRDefault="002D5FCF">
      <w:pPr>
        <w:tabs>
          <w:tab w:val="left" w:leader="dot" w:pos="284"/>
        </w:tabs>
        <w:ind w:left="284" w:right="-1" w:hanging="284"/>
        <w:jc w:val="both"/>
        <w:rPr>
          <w:b/>
          <w:i/>
          <w:iCs/>
          <w:sz w:val="14"/>
          <w:szCs w:val="14"/>
        </w:rPr>
      </w:pPr>
    </w:p>
    <w:p w:rsidR="00B07E85" w:rsidRDefault="00B07E85">
      <w:pPr>
        <w:pBdr>
          <w:bottom w:val="double" w:sz="12" w:space="0" w:color="00000A"/>
        </w:pBdr>
        <w:ind w:left="-142"/>
        <w:rPr>
          <w:sz w:val="2"/>
        </w:rPr>
      </w:pPr>
    </w:p>
    <w:p w:rsidR="00B07E85" w:rsidRDefault="00E56D72">
      <w:pPr>
        <w:shd w:val="pct10" w:color="auto" w:fill="auto"/>
        <w:ind w:left="180"/>
        <w:jc w:val="center"/>
        <w:rPr>
          <w:b/>
          <w:sz w:val="26"/>
        </w:rPr>
      </w:pPr>
      <w:r>
        <w:rPr>
          <w:b/>
          <w:sz w:val="26"/>
        </w:rPr>
        <w:tab/>
        <w:t>Бюллетень № 8.</w:t>
      </w:r>
    </w:p>
    <w:p w:rsidR="00B07E85" w:rsidRDefault="00E56D72">
      <w:pPr>
        <w:shd w:val="pct10" w:color="auto" w:fill="auto"/>
        <w:ind w:left="180"/>
        <w:jc w:val="center"/>
        <w:rPr>
          <w:b/>
          <w:sz w:val="26"/>
        </w:rPr>
      </w:pPr>
      <w:r>
        <w:rPr>
          <w:b/>
          <w:sz w:val="26"/>
        </w:rPr>
        <w:t>для голосования на Годовом общем собрании акционеров</w:t>
      </w:r>
    </w:p>
    <w:p w:rsidR="00B07E85" w:rsidRDefault="00E56D72">
      <w:pPr>
        <w:shd w:val="pct10" w:color="auto" w:fill="auto"/>
        <w:ind w:left="180" w:right="-1"/>
        <w:jc w:val="center"/>
        <w:rPr>
          <w:b/>
          <w:sz w:val="26"/>
        </w:rPr>
      </w:pPr>
      <w:r>
        <w:rPr>
          <w:b/>
          <w:sz w:val="26"/>
        </w:rPr>
        <w:t>АО «СКТБ «Катализатор» «</w:t>
      </w:r>
      <w:r w:rsidR="00F0487A">
        <w:rPr>
          <w:b/>
          <w:sz w:val="26"/>
        </w:rPr>
        <w:t>2</w:t>
      </w:r>
      <w:r>
        <w:rPr>
          <w:b/>
          <w:sz w:val="26"/>
        </w:rPr>
        <w:t>1» мая 201</w:t>
      </w:r>
      <w:r w:rsidR="00F0487A">
        <w:rPr>
          <w:b/>
          <w:sz w:val="26"/>
        </w:rPr>
        <w:t>9</w:t>
      </w:r>
      <w:r>
        <w:rPr>
          <w:b/>
          <w:sz w:val="26"/>
        </w:rPr>
        <w:t xml:space="preserve"> года</w:t>
      </w:r>
    </w:p>
    <w:p w:rsidR="00B07E85" w:rsidRDefault="00B07E85">
      <w:pPr>
        <w:jc w:val="both"/>
        <w:rPr>
          <w:b/>
          <w:i/>
          <w:sz w:val="6"/>
        </w:rPr>
      </w:pPr>
    </w:p>
    <w:tbl>
      <w:tblPr>
        <w:tblpPr w:leftFromText="180" w:rightFromText="180" w:vertAnchor="text" w:tblpX="250" w:tblpY="1"/>
        <w:tblW w:w="104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9"/>
      </w:tblGrid>
      <w:tr w:rsidR="00B07E85">
        <w:trPr>
          <w:cantSplit/>
          <w:trHeight w:val="60"/>
        </w:trPr>
        <w:tc>
          <w:tcPr>
            <w:tcW w:w="10449" w:type="dxa"/>
            <w:shd w:val="clear" w:color="auto" w:fill="auto"/>
            <w:vAlign w:val="center"/>
          </w:tcPr>
          <w:tbl>
            <w:tblPr>
              <w:tblW w:w="1023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6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7"/>
              <w:gridCol w:w="3701"/>
              <w:gridCol w:w="3577"/>
            </w:tblGrid>
            <w:tr w:rsidR="00B07E85">
              <w:tc>
                <w:tcPr>
                  <w:tcW w:w="29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B07E85">
                  <w:pPr>
                    <w:framePr w:hSpace="180" w:wrap="around" w:vAnchor="text" w:hAnchor="text" w:x="250" w:y="1"/>
                    <w:spacing w:line="240" w:lineRule="exact"/>
                    <w:jc w:val="center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B07E85">
                  <w:pPr>
                    <w:framePr w:hSpace="180" w:wrap="around" w:vAnchor="text" w:hAnchor="text" w:x="250" w:y="1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B07E85">
                  <w:pPr>
                    <w:framePr w:hSpace="180" w:wrap="around" w:vAnchor="text" w:hAnchor="text" w:x="250" w:y="1"/>
                    <w:jc w:val="center"/>
                    <w:rPr>
                      <w:b/>
                      <w:i/>
                      <w:sz w:val="24"/>
                    </w:rPr>
                  </w:pPr>
                </w:p>
              </w:tc>
            </w:tr>
            <w:tr w:rsidR="00B07E85">
              <w:trPr>
                <w:cantSplit/>
                <w:trHeight w:val="61"/>
              </w:trPr>
              <w:tc>
                <w:tcPr>
                  <w:tcW w:w="29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E56D72">
                  <w:pPr>
                    <w:framePr w:hSpace="180" w:wrap="around" w:vAnchor="text" w:hAnchor="text" w:x="250" w:y="1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(Номер лицевого счета)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B07E85">
                  <w:pPr>
                    <w:framePr w:hSpace="180" w:wrap="around" w:vAnchor="text" w:hAnchor="text" w:x="250" w:y="1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E56D72">
                  <w:pPr>
                    <w:framePr w:hSpace="180" w:wrap="around" w:vAnchor="text" w:hAnchor="text" w:x="250" w:y="1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(Количество голосов)</w:t>
                  </w:r>
                </w:p>
              </w:tc>
            </w:tr>
            <w:tr w:rsidR="00B07E85">
              <w:trPr>
                <w:cantSplit/>
                <w:trHeight w:val="482"/>
              </w:trPr>
              <w:tc>
                <w:tcPr>
                  <w:tcW w:w="1023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B07E85" w:rsidRDefault="00B07E85">
                  <w:pPr>
                    <w:framePr w:hSpace="180" w:wrap="around" w:vAnchor="text" w:hAnchor="text" w:x="250" w:y="1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07E85">
              <w:trPr>
                <w:cantSplit/>
                <w:trHeight w:val="61"/>
              </w:trPr>
              <w:tc>
                <w:tcPr>
                  <w:tcW w:w="1023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07E85" w:rsidRDefault="00E56D72">
                  <w:pPr>
                    <w:framePr w:hSpace="180" w:wrap="around" w:vAnchor="text" w:hAnchor="text" w:x="250" w:y="1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(Фамилия, Имя, Отчество акционера / Полное наименование акционера)</w:t>
                  </w:r>
                </w:p>
              </w:tc>
            </w:tr>
          </w:tbl>
          <w:p w:rsidR="00B07E85" w:rsidRDefault="00E56D72">
            <w:pPr>
              <w:spacing w:after="120" w:line="240" w:lineRule="exact"/>
            </w:pPr>
            <w:r>
              <w:rPr>
                <w:sz w:val="22"/>
                <w:u w:val="single"/>
              </w:rPr>
              <w:t>Вопрос № 8.</w:t>
            </w:r>
            <w:r>
              <w:rPr>
                <w:b/>
                <w:sz w:val="22"/>
                <w:u w:val="single"/>
              </w:rPr>
              <w:t>Утверждение аудитора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b/>
                <w:bCs w:val="0"/>
                <w:sz w:val="24"/>
                <w:u w:val="single"/>
              </w:rPr>
              <w:t>Общества.</w:t>
            </w:r>
          </w:p>
        </w:tc>
      </w:tr>
      <w:tr w:rsidR="00B07E85">
        <w:trPr>
          <w:cantSplit/>
          <w:trHeight w:val="449"/>
        </w:trPr>
        <w:tc>
          <w:tcPr>
            <w:tcW w:w="10449" w:type="dxa"/>
            <w:shd w:val="clear" w:color="auto" w:fill="auto"/>
          </w:tcPr>
          <w:p w:rsidR="00B07E85" w:rsidRDefault="00E56D72">
            <w:pPr>
              <w:pStyle w:val="21"/>
              <w:spacing w:after="0"/>
            </w:pPr>
            <w:r>
              <w:rPr>
                <w:u w:val="single"/>
              </w:rPr>
              <w:t>Формулировка решения:</w:t>
            </w:r>
          </w:p>
          <w:p w:rsidR="00B07E85" w:rsidRDefault="00E56D72">
            <w:pPr>
              <w:pStyle w:val="21"/>
              <w:spacing w:after="0"/>
              <w:rPr>
                <w:sz w:val="24"/>
              </w:rPr>
            </w:pPr>
            <w:r>
              <w:rPr>
                <w:b/>
                <w:bCs w:val="0"/>
                <w:sz w:val="24"/>
              </w:rPr>
              <w:t>8. Утвердить аудитором АО «СКТБ «Катализатор»:</w:t>
            </w:r>
          </w:p>
        </w:tc>
      </w:tr>
    </w:tbl>
    <w:tbl>
      <w:tblPr>
        <w:tblW w:w="10449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19"/>
        <w:gridCol w:w="2748"/>
        <w:gridCol w:w="146"/>
        <w:gridCol w:w="272"/>
        <w:gridCol w:w="272"/>
        <w:gridCol w:w="146"/>
        <w:gridCol w:w="1194"/>
        <w:gridCol w:w="247"/>
        <w:gridCol w:w="1792"/>
        <w:gridCol w:w="178"/>
        <w:gridCol w:w="314"/>
        <w:gridCol w:w="2341"/>
        <w:gridCol w:w="146"/>
      </w:tblGrid>
      <w:tr w:rsidR="00B07E85" w:rsidTr="00326224">
        <w:trPr>
          <w:cantSplit/>
          <w:trHeight w:val="112"/>
        </w:trPr>
        <w:tc>
          <w:tcPr>
            <w:tcW w:w="3547" w:type="dxa"/>
            <w:gridSpan w:val="4"/>
            <w:vMerge w:val="restart"/>
            <w:shd w:val="clear" w:color="auto" w:fill="auto"/>
            <w:vAlign w:val="center"/>
          </w:tcPr>
          <w:p w:rsidR="00B07E85" w:rsidRDefault="00E56D72">
            <w:pPr>
              <w:pStyle w:val="11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Наименование  кандидата: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272" w:type="dxa"/>
            <w:vMerge w:val="restart"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6212" w:type="dxa"/>
            <w:gridSpan w:val="7"/>
            <w:shd w:val="clear" w:color="auto" w:fill="auto"/>
          </w:tcPr>
          <w:p w:rsidR="00B07E85" w:rsidRDefault="00E56D72">
            <w:pPr>
              <w:ind w:right="-70"/>
              <w:jc w:val="center"/>
              <w:rPr>
                <w:sz w:val="14"/>
              </w:rPr>
            </w:pPr>
            <w:r>
              <w:rPr>
                <w:sz w:val="14"/>
              </w:rPr>
              <w:t>Вариант голосования</w:t>
            </w:r>
          </w:p>
          <w:p w:rsidR="00B07E85" w:rsidRDefault="00E56D72">
            <w:pPr>
              <w:ind w:right="-70"/>
              <w:jc w:val="center"/>
              <w:rPr>
                <w:sz w:val="14"/>
              </w:rPr>
            </w:pPr>
            <w:r>
              <w:rPr>
                <w:b/>
                <w:i/>
              </w:rPr>
              <w:t>(Ненужное зачеркнуть)</w:t>
            </w:r>
          </w:p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112"/>
        </w:trPr>
        <w:tc>
          <w:tcPr>
            <w:tcW w:w="3547" w:type="dxa"/>
            <w:gridSpan w:val="4"/>
            <w:vMerge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2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2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6212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ind w:right="-70"/>
              <w:jc w:val="center"/>
              <w:rPr>
                <w:sz w:val="12"/>
              </w:rPr>
            </w:pPr>
          </w:p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142"/>
        </w:trPr>
        <w:tc>
          <w:tcPr>
            <w:tcW w:w="3547" w:type="dxa"/>
            <w:gridSpan w:val="4"/>
            <w:vMerge w:val="restart"/>
            <w:tcBorders>
              <w:bottom w:val="single" w:sz="4" w:space="0" w:color="00000A"/>
            </w:tcBorders>
            <w:shd w:val="clear" w:color="auto" w:fill="auto"/>
          </w:tcPr>
          <w:p w:rsidR="00B07E85" w:rsidRPr="00057736" w:rsidRDefault="00B07E85">
            <w:pPr>
              <w:widowControl w:val="0"/>
              <w:rPr>
                <w:bCs w:val="0"/>
                <w:sz w:val="22"/>
                <w:szCs w:val="22"/>
                <w:lang w:val="en-US"/>
              </w:rPr>
            </w:pPr>
          </w:p>
          <w:p w:rsidR="00B07E85" w:rsidRPr="00057736" w:rsidRDefault="00E56D72" w:rsidP="00104EBE">
            <w:pPr>
              <w:pStyle w:val="ae"/>
              <w:widowControl w:val="0"/>
              <w:numPr>
                <w:ilvl w:val="1"/>
                <w:numId w:val="1"/>
              </w:numPr>
              <w:tabs>
                <w:tab w:val="clear" w:pos="644"/>
                <w:tab w:val="left" w:pos="-1330"/>
                <w:tab w:val="num" w:pos="355"/>
                <w:tab w:val="left" w:pos="743"/>
              </w:tabs>
              <w:ind w:left="34" w:firstLine="0"/>
              <w:rPr>
                <w:bCs w:val="0"/>
                <w:sz w:val="22"/>
                <w:szCs w:val="22"/>
              </w:rPr>
            </w:pPr>
            <w:r w:rsidRPr="00057736">
              <w:rPr>
                <w:bCs w:val="0"/>
                <w:sz w:val="22"/>
                <w:szCs w:val="22"/>
              </w:rPr>
              <w:t>ООО АКГ «Финансы»</w:t>
            </w:r>
            <w:r w:rsidR="00104EBE" w:rsidRPr="00057736">
              <w:rPr>
                <w:bCs w:val="0"/>
                <w:sz w:val="22"/>
                <w:szCs w:val="22"/>
              </w:rPr>
              <w:t xml:space="preserve"> (ОГРН 1175476085949; ИНН 5402035027)</w:t>
            </w:r>
          </w:p>
          <w:p w:rsidR="00B07E85" w:rsidRPr="00057736" w:rsidRDefault="00B07E85">
            <w:pPr>
              <w:pStyle w:val="ae"/>
              <w:widowControl w:val="0"/>
              <w:tabs>
                <w:tab w:val="left" w:pos="34"/>
              </w:tabs>
              <w:ind w:left="176"/>
              <w:rPr>
                <w:sz w:val="22"/>
                <w:szCs w:val="22"/>
              </w:rPr>
            </w:pPr>
          </w:p>
          <w:p w:rsidR="00B07E85" w:rsidRPr="00057736" w:rsidRDefault="00E56D72" w:rsidP="00104EBE">
            <w:pPr>
              <w:pStyle w:val="ae"/>
              <w:widowControl w:val="0"/>
              <w:numPr>
                <w:ilvl w:val="1"/>
                <w:numId w:val="1"/>
              </w:numPr>
              <w:tabs>
                <w:tab w:val="clear" w:pos="644"/>
                <w:tab w:val="num" w:pos="355"/>
                <w:tab w:val="left" w:pos="743"/>
              </w:tabs>
              <w:ind w:left="34" w:firstLine="38"/>
              <w:rPr>
                <w:sz w:val="22"/>
                <w:szCs w:val="22"/>
              </w:rPr>
            </w:pPr>
            <w:r w:rsidRPr="00057736">
              <w:rPr>
                <w:sz w:val="22"/>
                <w:szCs w:val="22"/>
              </w:rPr>
              <w:t>ООО «ЛИДЕР АУДИТ»</w:t>
            </w:r>
            <w:r w:rsidR="00104EBE" w:rsidRPr="00057736">
              <w:rPr>
                <w:sz w:val="22"/>
                <w:szCs w:val="22"/>
              </w:rPr>
              <w:t xml:space="preserve"> (ОГРН 1025401506624; ИНН 5448104690)</w:t>
            </w:r>
          </w:p>
          <w:p w:rsidR="00B07E85" w:rsidRPr="00057736" w:rsidRDefault="00B07E85">
            <w:pPr>
              <w:pStyle w:val="ae"/>
              <w:widowControl w:val="0"/>
              <w:tabs>
                <w:tab w:val="left" w:pos="34"/>
              </w:tabs>
              <w:ind w:left="176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rPr>
                <w:sz w:val="22"/>
                <w:szCs w:val="22"/>
              </w:rPr>
            </w:pPr>
          </w:p>
          <w:p w:rsidR="00B07E85" w:rsidRPr="00057736" w:rsidRDefault="00E56D72" w:rsidP="00057736">
            <w:pPr>
              <w:pStyle w:val="ae"/>
              <w:widowControl w:val="0"/>
              <w:numPr>
                <w:ilvl w:val="1"/>
                <w:numId w:val="1"/>
              </w:numPr>
              <w:tabs>
                <w:tab w:val="clear" w:pos="644"/>
                <w:tab w:val="left" w:pos="-1330"/>
                <w:tab w:val="left" w:pos="34"/>
                <w:tab w:val="num" w:pos="355"/>
              </w:tabs>
              <w:ind w:left="0" w:firstLine="34"/>
              <w:rPr>
                <w:sz w:val="22"/>
                <w:szCs w:val="22"/>
              </w:rPr>
            </w:pPr>
            <w:r w:rsidRPr="00057736">
              <w:rPr>
                <w:sz w:val="22"/>
                <w:szCs w:val="22"/>
              </w:rPr>
              <w:t xml:space="preserve">ООО </w:t>
            </w:r>
            <w:r w:rsidR="00104EBE" w:rsidRPr="00057736">
              <w:rPr>
                <w:sz w:val="22"/>
                <w:szCs w:val="22"/>
              </w:rPr>
              <w:t xml:space="preserve">Аудиторско-Консалтинговая Группа </w:t>
            </w:r>
            <w:r w:rsidRPr="00057736">
              <w:rPr>
                <w:sz w:val="22"/>
                <w:szCs w:val="22"/>
              </w:rPr>
              <w:t>«</w:t>
            </w:r>
            <w:r w:rsidR="00104EBE" w:rsidRPr="00057736">
              <w:rPr>
                <w:sz w:val="22"/>
                <w:szCs w:val="22"/>
              </w:rPr>
              <w:t>Содействие</w:t>
            </w:r>
            <w:r w:rsidRPr="00057736">
              <w:rPr>
                <w:sz w:val="22"/>
                <w:szCs w:val="22"/>
              </w:rPr>
              <w:t>»</w:t>
            </w:r>
            <w:r w:rsidR="00104EBE" w:rsidRPr="00057736">
              <w:rPr>
                <w:sz w:val="22"/>
                <w:szCs w:val="22"/>
              </w:rPr>
              <w:t xml:space="preserve"> (ОГРН 1105406006970; ИНН 5406563589) </w:t>
            </w:r>
          </w:p>
        </w:tc>
        <w:tc>
          <w:tcPr>
            <w:tcW w:w="272" w:type="dxa"/>
            <w:vMerge w:val="restart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2" w:type="dxa"/>
            <w:vMerge w:val="restart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right="-70"/>
              <w:jc w:val="center"/>
              <w:rPr>
                <w:sz w:val="1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"За"</w:t>
            </w:r>
          </w:p>
        </w:tc>
        <w:tc>
          <w:tcPr>
            <w:tcW w:w="24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"Против"</w:t>
            </w:r>
          </w:p>
        </w:tc>
        <w:tc>
          <w:tcPr>
            <w:tcW w:w="314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"Воздержался"</w:t>
            </w:r>
          </w:p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363"/>
        </w:trPr>
        <w:tc>
          <w:tcPr>
            <w:tcW w:w="3547" w:type="dxa"/>
            <w:gridSpan w:val="4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Pr="00057736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363"/>
        </w:trPr>
        <w:tc>
          <w:tcPr>
            <w:tcW w:w="3547" w:type="dxa"/>
            <w:gridSpan w:val="4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Pr="00057736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247" w:type="dxa"/>
            <w:vMerge/>
            <w:shd w:val="clear" w:color="auto" w:fill="auto"/>
          </w:tcPr>
          <w:p w:rsidR="00B07E85" w:rsidRDefault="00B07E85"/>
        </w:tc>
        <w:tc>
          <w:tcPr>
            <w:tcW w:w="197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314" w:type="dxa"/>
            <w:vMerge/>
            <w:shd w:val="clear" w:color="auto" w:fill="auto"/>
          </w:tcPr>
          <w:p w:rsidR="00B07E85" w:rsidRDefault="00B07E85"/>
        </w:tc>
        <w:tc>
          <w:tcPr>
            <w:tcW w:w="23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363"/>
        </w:trPr>
        <w:tc>
          <w:tcPr>
            <w:tcW w:w="3547" w:type="dxa"/>
            <w:gridSpan w:val="4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Pr="00057736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"За"</w:t>
            </w:r>
          </w:p>
        </w:tc>
        <w:tc>
          <w:tcPr>
            <w:tcW w:w="2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"Против"</w:t>
            </w:r>
          </w:p>
        </w:tc>
        <w:tc>
          <w:tcPr>
            <w:tcW w:w="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"Воздержался"</w:t>
            </w:r>
          </w:p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363"/>
        </w:trPr>
        <w:tc>
          <w:tcPr>
            <w:tcW w:w="3547" w:type="dxa"/>
            <w:gridSpan w:val="4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Pr="00057736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363"/>
        </w:trPr>
        <w:tc>
          <w:tcPr>
            <w:tcW w:w="3547" w:type="dxa"/>
            <w:gridSpan w:val="4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Pr="00057736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247" w:type="dxa"/>
            <w:vMerge/>
            <w:shd w:val="clear" w:color="auto" w:fill="auto"/>
          </w:tcPr>
          <w:p w:rsidR="00B07E85" w:rsidRDefault="00B07E85"/>
        </w:tc>
        <w:tc>
          <w:tcPr>
            <w:tcW w:w="197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314" w:type="dxa"/>
            <w:vMerge/>
            <w:shd w:val="clear" w:color="auto" w:fill="auto"/>
          </w:tcPr>
          <w:p w:rsidR="00B07E85" w:rsidRDefault="00B07E85"/>
        </w:tc>
        <w:tc>
          <w:tcPr>
            <w:tcW w:w="23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363"/>
        </w:trPr>
        <w:tc>
          <w:tcPr>
            <w:tcW w:w="3547" w:type="dxa"/>
            <w:gridSpan w:val="4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Pr="00057736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"За"</w:t>
            </w:r>
          </w:p>
        </w:tc>
        <w:tc>
          <w:tcPr>
            <w:tcW w:w="2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"Против"</w:t>
            </w:r>
          </w:p>
        </w:tc>
        <w:tc>
          <w:tcPr>
            <w:tcW w:w="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"Воздержался"</w:t>
            </w:r>
          </w:p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605"/>
        </w:trPr>
        <w:tc>
          <w:tcPr>
            <w:tcW w:w="3547" w:type="dxa"/>
            <w:gridSpan w:val="4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Pr="00057736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hRule="exact" w:val="90"/>
        </w:trPr>
        <w:tc>
          <w:tcPr>
            <w:tcW w:w="3547" w:type="dxa"/>
            <w:gridSpan w:val="4"/>
            <w:vMerge/>
            <w:tcBorders>
              <w:top w:val="single" w:sz="4" w:space="0" w:color="00000A"/>
            </w:tcBorders>
            <w:shd w:val="clear" w:color="auto" w:fill="auto"/>
          </w:tcPr>
          <w:p w:rsidR="00B07E85" w:rsidRPr="00057736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/>
                <w:sz w:val="22"/>
                <w:szCs w:val="22"/>
                <w:u w:val="single"/>
              </w:rPr>
            </w:pPr>
          </w:p>
        </w:tc>
        <w:tc>
          <w:tcPr>
            <w:tcW w:w="272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/>
                <w:i/>
                <w:sz w:val="6"/>
                <w:u w:val="single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widowControl w:val="0"/>
              <w:ind w:left="214" w:hanging="284"/>
              <w:rPr>
                <w:b/>
                <w:i/>
                <w:sz w:val="12"/>
                <w:u w:val="single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right="-70"/>
              <w:rPr>
                <w:rFonts w:ascii="C39HrP48DlTt" w:hAnsi="C39HrP48DlTt" w:cs="Arial"/>
                <w:sz w:val="6"/>
              </w:rPr>
            </w:pPr>
          </w:p>
        </w:tc>
        <w:tc>
          <w:tcPr>
            <w:tcW w:w="247" w:type="dxa"/>
            <w:vMerge/>
            <w:shd w:val="clear" w:color="auto" w:fill="auto"/>
          </w:tcPr>
          <w:p w:rsidR="00B07E85" w:rsidRDefault="00B07E85">
            <w:pPr>
              <w:widowControl w:val="0"/>
              <w:ind w:left="214" w:hanging="284"/>
              <w:jc w:val="center"/>
              <w:rPr>
                <w:sz w:val="6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right="-70" w:hanging="284"/>
              <w:jc w:val="center"/>
              <w:rPr>
                <w:rFonts w:ascii="C39HrP48DlTt" w:hAnsi="C39HrP48DlTt" w:cs="Arial"/>
                <w:sz w:val="6"/>
              </w:rPr>
            </w:pPr>
          </w:p>
        </w:tc>
        <w:tc>
          <w:tcPr>
            <w:tcW w:w="314" w:type="dxa"/>
            <w:vMerge/>
            <w:shd w:val="clear" w:color="auto" w:fill="auto"/>
          </w:tcPr>
          <w:p w:rsidR="00B07E85" w:rsidRDefault="00B07E85">
            <w:pPr>
              <w:widowControl w:val="0"/>
              <w:ind w:left="214" w:hanging="284"/>
              <w:jc w:val="center"/>
              <w:rPr>
                <w:sz w:val="6"/>
              </w:rPr>
            </w:pPr>
          </w:p>
        </w:tc>
        <w:tc>
          <w:tcPr>
            <w:tcW w:w="2341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right="-70" w:hanging="284"/>
              <w:jc w:val="center"/>
              <w:rPr>
                <w:rFonts w:ascii="C39HrP48DlTt" w:hAnsi="C39HrP48DlTt" w:cs="Arial"/>
                <w:b/>
                <w:i/>
                <w:sz w:val="6"/>
                <w:u w:val="single"/>
              </w:rPr>
            </w:pPr>
          </w:p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70"/>
        </w:trPr>
        <w:tc>
          <w:tcPr>
            <w:tcW w:w="434" w:type="dxa"/>
            <w:shd w:val="clear" w:color="auto" w:fill="auto"/>
          </w:tcPr>
          <w:p w:rsidR="00B07E85" w:rsidRPr="00057736" w:rsidRDefault="00B07E85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B07E85" w:rsidRPr="00057736" w:rsidRDefault="00B07E85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B07E85" w:rsidRPr="00057736" w:rsidRDefault="00B07E85">
            <w:pPr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auto"/>
          </w:tcPr>
          <w:p w:rsidR="00B07E85" w:rsidRDefault="00B07E85"/>
        </w:tc>
        <w:tc>
          <w:tcPr>
            <w:tcW w:w="272" w:type="dxa"/>
            <w:shd w:val="clear" w:color="auto" w:fill="auto"/>
          </w:tcPr>
          <w:p w:rsidR="00B07E85" w:rsidRDefault="00B07E85"/>
        </w:tc>
        <w:tc>
          <w:tcPr>
            <w:tcW w:w="272" w:type="dxa"/>
            <w:shd w:val="clear" w:color="auto" w:fill="auto"/>
          </w:tcPr>
          <w:p w:rsidR="00B07E85" w:rsidRDefault="00B07E85"/>
        </w:tc>
        <w:tc>
          <w:tcPr>
            <w:tcW w:w="146" w:type="dxa"/>
            <w:shd w:val="clear" w:color="auto" w:fill="auto"/>
          </w:tcPr>
          <w:p w:rsidR="00B07E85" w:rsidRDefault="00B07E85"/>
        </w:tc>
        <w:tc>
          <w:tcPr>
            <w:tcW w:w="1194" w:type="dxa"/>
            <w:shd w:val="clear" w:color="auto" w:fill="auto"/>
          </w:tcPr>
          <w:p w:rsidR="00B07E85" w:rsidRDefault="00B07E85"/>
        </w:tc>
        <w:tc>
          <w:tcPr>
            <w:tcW w:w="247" w:type="dxa"/>
            <w:shd w:val="clear" w:color="auto" w:fill="auto"/>
          </w:tcPr>
          <w:p w:rsidR="00B07E85" w:rsidRDefault="00B07E85"/>
        </w:tc>
        <w:tc>
          <w:tcPr>
            <w:tcW w:w="1792" w:type="dxa"/>
            <w:shd w:val="clear" w:color="auto" w:fill="auto"/>
          </w:tcPr>
          <w:p w:rsidR="00B07E85" w:rsidRDefault="00B07E85"/>
        </w:tc>
        <w:tc>
          <w:tcPr>
            <w:tcW w:w="178" w:type="dxa"/>
            <w:shd w:val="clear" w:color="auto" w:fill="auto"/>
          </w:tcPr>
          <w:p w:rsidR="00B07E85" w:rsidRDefault="00B07E85"/>
        </w:tc>
        <w:tc>
          <w:tcPr>
            <w:tcW w:w="314" w:type="dxa"/>
            <w:shd w:val="clear" w:color="auto" w:fill="auto"/>
          </w:tcPr>
          <w:p w:rsidR="00B07E85" w:rsidRDefault="00B07E85"/>
        </w:tc>
        <w:tc>
          <w:tcPr>
            <w:tcW w:w="2341" w:type="dxa"/>
            <w:shd w:val="clear" w:color="auto" w:fill="auto"/>
          </w:tcPr>
          <w:p w:rsidR="00B07E85" w:rsidRDefault="00B07E85"/>
        </w:tc>
        <w:tc>
          <w:tcPr>
            <w:tcW w:w="146" w:type="dxa"/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142"/>
        </w:trPr>
        <w:tc>
          <w:tcPr>
            <w:tcW w:w="3401" w:type="dxa"/>
            <w:gridSpan w:val="3"/>
            <w:vMerge w:val="restart"/>
            <w:shd w:val="clear" w:color="auto" w:fill="auto"/>
          </w:tcPr>
          <w:p w:rsidR="00B07E85" w:rsidRPr="00057736" w:rsidRDefault="00E56D72" w:rsidP="00057736">
            <w:pPr>
              <w:pStyle w:val="ae"/>
              <w:widowControl w:val="0"/>
              <w:numPr>
                <w:ilvl w:val="1"/>
                <w:numId w:val="1"/>
              </w:numPr>
              <w:tabs>
                <w:tab w:val="clear" w:pos="644"/>
                <w:tab w:val="left" w:pos="-1330"/>
                <w:tab w:val="left" w:pos="72"/>
                <w:tab w:val="num" w:pos="355"/>
              </w:tabs>
              <w:ind w:left="355" w:hanging="283"/>
              <w:rPr>
                <w:bCs w:val="0"/>
                <w:sz w:val="22"/>
                <w:szCs w:val="22"/>
              </w:rPr>
            </w:pPr>
            <w:r w:rsidRPr="00057736">
              <w:rPr>
                <w:sz w:val="22"/>
                <w:szCs w:val="22"/>
              </w:rPr>
              <w:t>А</w:t>
            </w:r>
            <w:r w:rsidR="00057736" w:rsidRPr="00057736">
              <w:rPr>
                <w:sz w:val="22"/>
                <w:szCs w:val="22"/>
              </w:rPr>
              <w:t xml:space="preserve">О Аудиторская компания ФИНЭКС (ОГРН </w:t>
            </w:r>
            <w:r w:rsidR="00057736">
              <w:rPr>
                <w:sz w:val="22"/>
                <w:szCs w:val="22"/>
              </w:rPr>
              <w:t xml:space="preserve"> </w:t>
            </w:r>
            <w:r w:rsidR="00057736" w:rsidRPr="00057736">
              <w:rPr>
                <w:sz w:val="22"/>
                <w:szCs w:val="22"/>
              </w:rPr>
              <w:t>1025402476571; ИНН 5406209154)</w:t>
            </w:r>
          </w:p>
          <w:p w:rsidR="00B07E85" w:rsidRPr="00057736" w:rsidRDefault="00E56D72" w:rsidP="00057736">
            <w:pPr>
              <w:pStyle w:val="ae"/>
              <w:widowControl w:val="0"/>
              <w:tabs>
                <w:tab w:val="left" w:pos="-1330"/>
                <w:tab w:val="left" w:pos="355"/>
              </w:tabs>
              <w:ind w:left="34" w:hanging="142"/>
              <w:rPr>
                <w:sz w:val="22"/>
                <w:szCs w:val="22"/>
              </w:rPr>
            </w:pPr>
            <w:r w:rsidRPr="00057736">
              <w:rPr>
                <w:sz w:val="22"/>
                <w:szCs w:val="22"/>
              </w:rPr>
              <w:t xml:space="preserve">    5.  ЗАО </w:t>
            </w:r>
            <w:proofErr w:type="gramStart"/>
            <w:r w:rsidRPr="00057736">
              <w:rPr>
                <w:sz w:val="22"/>
                <w:szCs w:val="22"/>
              </w:rPr>
              <w:t>Консультационная</w:t>
            </w:r>
            <w:proofErr w:type="gramEnd"/>
            <w:r w:rsidRPr="00057736">
              <w:rPr>
                <w:sz w:val="22"/>
                <w:szCs w:val="22"/>
              </w:rPr>
              <w:t xml:space="preserve">    </w:t>
            </w:r>
          </w:p>
          <w:p w:rsidR="00B07E85" w:rsidRPr="00057736" w:rsidRDefault="00E56D72">
            <w:pPr>
              <w:pStyle w:val="ae"/>
              <w:widowControl w:val="0"/>
              <w:tabs>
                <w:tab w:val="left" w:pos="-1330"/>
              </w:tabs>
              <w:ind w:left="34" w:firstLine="38"/>
              <w:rPr>
                <w:sz w:val="22"/>
                <w:szCs w:val="22"/>
              </w:rPr>
            </w:pPr>
            <w:r w:rsidRPr="00057736">
              <w:rPr>
                <w:sz w:val="22"/>
                <w:szCs w:val="22"/>
              </w:rPr>
              <w:t>группа «Баланс»</w:t>
            </w:r>
            <w:r w:rsidR="00057736">
              <w:rPr>
                <w:sz w:val="22"/>
                <w:szCs w:val="22"/>
              </w:rPr>
              <w:t xml:space="preserve"> (ОГРН</w:t>
            </w:r>
            <w:r w:rsidRPr="00057736">
              <w:rPr>
                <w:sz w:val="22"/>
                <w:szCs w:val="22"/>
              </w:rPr>
              <w:t xml:space="preserve"> </w:t>
            </w:r>
            <w:r w:rsidR="00057736">
              <w:rPr>
                <w:sz w:val="22"/>
                <w:szCs w:val="22"/>
              </w:rPr>
              <w:t>1025402453020;ИНН 5406170683)</w:t>
            </w:r>
          </w:p>
          <w:p w:rsidR="00B07E85" w:rsidRPr="00057736" w:rsidRDefault="00B07E85">
            <w:pPr>
              <w:pStyle w:val="ae"/>
              <w:widowControl w:val="0"/>
              <w:ind w:left="459"/>
              <w:rPr>
                <w:bCs w:val="0"/>
                <w:sz w:val="22"/>
                <w:szCs w:val="22"/>
              </w:rPr>
            </w:pPr>
          </w:p>
          <w:p w:rsidR="00B07E85" w:rsidRPr="00057736" w:rsidRDefault="00B07E85">
            <w:pPr>
              <w:pStyle w:val="ae"/>
              <w:widowControl w:val="0"/>
              <w:ind w:left="459"/>
              <w:rPr>
                <w:sz w:val="22"/>
                <w:szCs w:val="22"/>
              </w:rPr>
            </w:pPr>
          </w:p>
          <w:p w:rsidR="00B07E85" w:rsidRPr="00057736" w:rsidRDefault="00B07E85">
            <w:pPr>
              <w:pStyle w:val="ae"/>
              <w:widowControl w:val="0"/>
              <w:ind w:left="459"/>
              <w:rPr>
                <w:sz w:val="22"/>
                <w:szCs w:val="22"/>
              </w:rPr>
            </w:pPr>
          </w:p>
          <w:p w:rsidR="00B07E85" w:rsidRPr="00057736" w:rsidRDefault="00E56D72">
            <w:pPr>
              <w:widowControl w:val="0"/>
              <w:tabs>
                <w:tab w:val="left" w:pos="-1330"/>
              </w:tabs>
              <w:ind w:left="-250" w:right="-520" w:firstLine="284"/>
              <w:rPr>
                <w:sz w:val="22"/>
                <w:szCs w:val="22"/>
              </w:rPr>
            </w:pPr>
            <w:r w:rsidRPr="00057736">
              <w:rPr>
                <w:sz w:val="22"/>
                <w:szCs w:val="22"/>
              </w:rPr>
              <w:t xml:space="preserve">  6.</w:t>
            </w: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E56D72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  <w:r w:rsidRPr="00057736">
              <w:rPr>
                <w:sz w:val="22"/>
                <w:szCs w:val="22"/>
              </w:rPr>
              <w:t>..</w:t>
            </w: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  <w:p w:rsidR="00B07E85" w:rsidRPr="00057736" w:rsidRDefault="00B07E85">
            <w:pPr>
              <w:widowControl w:val="0"/>
              <w:tabs>
                <w:tab w:val="left" w:pos="-1330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418" w:type="dxa"/>
            <w:gridSpan w:val="2"/>
            <w:vMerge w:val="restart"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right="-70"/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"За"</w:t>
            </w:r>
          </w:p>
        </w:tc>
        <w:tc>
          <w:tcPr>
            <w:tcW w:w="24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"Против"</w:t>
            </w:r>
          </w:p>
        </w:tc>
        <w:tc>
          <w:tcPr>
            <w:tcW w:w="314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"Воздержался"</w:t>
            </w:r>
          </w:p>
        </w:tc>
      </w:tr>
      <w:tr w:rsidR="00B07E85" w:rsidTr="00326224">
        <w:trPr>
          <w:cantSplit/>
          <w:trHeight w:val="363"/>
        </w:trPr>
        <w:tc>
          <w:tcPr>
            <w:tcW w:w="3401" w:type="dxa"/>
            <w:gridSpan w:val="3"/>
            <w:vMerge/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4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</w:tr>
      <w:tr w:rsidR="00B07E85" w:rsidTr="00326224">
        <w:trPr>
          <w:cantSplit/>
          <w:trHeight w:val="363"/>
        </w:trPr>
        <w:tc>
          <w:tcPr>
            <w:tcW w:w="3401" w:type="dxa"/>
            <w:gridSpan w:val="3"/>
            <w:vMerge/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1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247" w:type="dxa"/>
            <w:vMerge/>
            <w:shd w:val="clear" w:color="auto" w:fill="auto"/>
          </w:tcPr>
          <w:p w:rsidR="00B07E85" w:rsidRDefault="00B07E85"/>
        </w:tc>
        <w:tc>
          <w:tcPr>
            <w:tcW w:w="197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  <w:tc>
          <w:tcPr>
            <w:tcW w:w="314" w:type="dxa"/>
            <w:shd w:val="clear" w:color="auto" w:fill="auto"/>
          </w:tcPr>
          <w:p w:rsidR="00B07E85" w:rsidRDefault="00B07E85"/>
        </w:tc>
        <w:tc>
          <w:tcPr>
            <w:tcW w:w="248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/>
        </w:tc>
      </w:tr>
      <w:tr w:rsidR="00B07E85" w:rsidTr="00326224">
        <w:trPr>
          <w:cantSplit/>
          <w:trHeight w:val="363"/>
        </w:trPr>
        <w:tc>
          <w:tcPr>
            <w:tcW w:w="3401" w:type="dxa"/>
            <w:gridSpan w:val="3"/>
            <w:vMerge/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"За"</w:t>
            </w:r>
          </w:p>
        </w:tc>
        <w:tc>
          <w:tcPr>
            <w:tcW w:w="2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"Против"</w:t>
            </w:r>
          </w:p>
        </w:tc>
        <w:tc>
          <w:tcPr>
            <w:tcW w:w="3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4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"Воздержался"</w:t>
            </w:r>
          </w:p>
        </w:tc>
      </w:tr>
      <w:tr w:rsidR="00B07E85" w:rsidTr="00326224">
        <w:trPr>
          <w:cantSplit/>
          <w:trHeight w:val="363"/>
        </w:trPr>
        <w:tc>
          <w:tcPr>
            <w:tcW w:w="3401" w:type="dxa"/>
            <w:gridSpan w:val="3"/>
            <w:vMerge/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Cs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Cs w:val="0"/>
                <w:iCs/>
                <w:sz w:val="24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numPr>
                <w:ilvl w:val="0"/>
                <w:numId w:val="6"/>
              </w:numPr>
              <w:rPr>
                <w:bCs w:val="0"/>
                <w:iCs/>
                <w:sz w:val="12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  <w:tc>
          <w:tcPr>
            <w:tcW w:w="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/>
        </w:tc>
        <w:tc>
          <w:tcPr>
            <w:tcW w:w="24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r>
              <w:t>*</w:t>
            </w:r>
          </w:p>
        </w:tc>
      </w:tr>
      <w:tr w:rsidR="00B07E85" w:rsidTr="00326224">
        <w:trPr>
          <w:cantSplit/>
          <w:trHeight w:hRule="exact" w:val="90"/>
        </w:trPr>
        <w:tc>
          <w:tcPr>
            <w:tcW w:w="3401" w:type="dxa"/>
            <w:gridSpan w:val="3"/>
            <w:vMerge/>
            <w:shd w:val="clear" w:color="auto" w:fill="auto"/>
          </w:tcPr>
          <w:p w:rsidR="00B07E85" w:rsidRDefault="00B07E85">
            <w:pPr>
              <w:widowControl w:val="0"/>
              <w:tabs>
                <w:tab w:val="left" w:pos="-2410"/>
                <w:tab w:val="left" w:pos="290"/>
              </w:tabs>
              <w:ind w:left="318" w:hanging="318"/>
              <w:rPr>
                <w:b/>
                <w:bCs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41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B07E85" w:rsidRDefault="00B07E85">
            <w:pPr>
              <w:widowControl w:val="0"/>
              <w:ind w:left="214" w:hanging="284"/>
              <w:rPr>
                <w:b/>
                <w:i/>
                <w:sz w:val="6"/>
                <w:u w:val="single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widowControl w:val="0"/>
              <w:ind w:left="214" w:hanging="284"/>
              <w:rPr>
                <w:b/>
                <w:i/>
                <w:sz w:val="12"/>
                <w:u w:val="single"/>
              </w:rPr>
            </w:pPr>
          </w:p>
        </w:tc>
        <w:tc>
          <w:tcPr>
            <w:tcW w:w="1194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right="-70" w:hanging="284"/>
              <w:rPr>
                <w:rFonts w:ascii="C39HrP48DlTt" w:hAnsi="C39HrP48DlTt" w:cs="Arial"/>
                <w:sz w:val="6"/>
              </w:rPr>
            </w:pPr>
          </w:p>
        </w:tc>
        <w:tc>
          <w:tcPr>
            <w:tcW w:w="247" w:type="dxa"/>
            <w:vMerge/>
            <w:shd w:val="clear" w:color="auto" w:fill="auto"/>
          </w:tcPr>
          <w:p w:rsidR="00B07E85" w:rsidRDefault="00B07E85">
            <w:pPr>
              <w:widowControl w:val="0"/>
              <w:ind w:left="214" w:hanging="284"/>
              <w:jc w:val="center"/>
              <w:rPr>
                <w:sz w:val="6"/>
              </w:rPr>
            </w:pPr>
          </w:p>
        </w:tc>
        <w:tc>
          <w:tcPr>
            <w:tcW w:w="1792" w:type="dxa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right="-70" w:hanging="284"/>
              <w:jc w:val="center"/>
              <w:rPr>
                <w:rFonts w:ascii="C39HrP48DlTt" w:hAnsi="C39HrP48DlTt" w:cs="Arial"/>
                <w:sz w:val="6"/>
              </w:rPr>
            </w:pPr>
          </w:p>
        </w:tc>
        <w:tc>
          <w:tcPr>
            <w:tcW w:w="492" w:type="dxa"/>
            <w:gridSpan w:val="2"/>
            <w:shd w:val="clear" w:color="auto" w:fill="auto"/>
          </w:tcPr>
          <w:p w:rsidR="00B07E85" w:rsidRDefault="00B07E85">
            <w:pPr>
              <w:widowControl w:val="0"/>
              <w:ind w:left="214" w:hanging="284"/>
              <w:jc w:val="center"/>
              <w:rPr>
                <w:sz w:val="6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B07E85" w:rsidRDefault="00B07E85">
            <w:pPr>
              <w:widowControl w:val="0"/>
              <w:ind w:left="214" w:right="-70" w:hanging="284"/>
              <w:jc w:val="center"/>
              <w:rPr>
                <w:rFonts w:ascii="C39HrP48DlTt" w:hAnsi="C39HrP48DlTt" w:cs="Arial"/>
                <w:b/>
                <w:i/>
                <w:sz w:val="6"/>
                <w:u w:val="single"/>
              </w:rPr>
            </w:pPr>
          </w:p>
        </w:tc>
      </w:tr>
    </w:tbl>
    <w:p w:rsidR="00B07E85" w:rsidRDefault="00E56D72">
      <w:pPr>
        <w:tabs>
          <w:tab w:val="left" w:leader="dot" w:pos="-2160"/>
        </w:tabs>
        <w:jc w:val="both"/>
      </w:pPr>
      <w:r>
        <w:rPr>
          <w:u w:val="single"/>
        </w:rPr>
        <w:t xml:space="preserve">                                                                                   </w:t>
      </w:r>
      <w:r>
        <w:t xml:space="preserve">     </w:t>
      </w:r>
    </w:p>
    <w:p w:rsidR="00B07E85" w:rsidRDefault="00B07E85">
      <w:pPr>
        <w:tabs>
          <w:tab w:val="left" w:leader="dot" w:pos="-2160"/>
        </w:tabs>
        <w:jc w:val="both"/>
        <w:rPr>
          <w:u w:val="single"/>
        </w:rPr>
      </w:pPr>
    </w:p>
    <w:p w:rsidR="00B07E85" w:rsidRDefault="00B07E85">
      <w:pPr>
        <w:tabs>
          <w:tab w:val="left" w:leader="dot" w:pos="-2160"/>
        </w:tabs>
        <w:jc w:val="both"/>
        <w:rPr>
          <w:u w:val="single"/>
        </w:rPr>
      </w:pPr>
    </w:p>
    <w:p w:rsidR="00B07E85" w:rsidRDefault="00E56D72">
      <w:pPr>
        <w:tabs>
          <w:tab w:val="left" w:leader="dot" w:pos="-2160"/>
        </w:tabs>
        <w:jc w:val="both"/>
        <w:rPr>
          <w:u w:val="single"/>
        </w:rPr>
      </w:pPr>
      <w:r>
        <w:rPr>
          <w:u w:val="single"/>
        </w:rPr>
        <w:t xml:space="preserve">                               </w:t>
      </w:r>
    </w:p>
    <w:p w:rsidR="00B07E85" w:rsidRDefault="00B07E85">
      <w:pPr>
        <w:tabs>
          <w:tab w:val="left" w:leader="dot" w:pos="-2160"/>
        </w:tabs>
        <w:jc w:val="both"/>
      </w:pPr>
    </w:p>
    <w:p w:rsidR="00B07E85" w:rsidRDefault="00B07E85">
      <w:pPr>
        <w:pBdr>
          <w:bottom w:val="single" w:sz="4" w:space="0" w:color="000000"/>
        </w:pBdr>
        <w:tabs>
          <w:tab w:val="left" w:leader="dot" w:pos="-2160"/>
        </w:tabs>
        <w:jc w:val="both"/>
      </w:pPr>
    </w:p>
    <w:p w:rsidR="00B07E85" w:rsidRDefault="00E56D72">
      <w:pPr>
        <w:pBdr>
          <w:bottom w:val="single" w:sz="4" w:space="0" w:color="000000"/>
        </w:pBdr>
        <w:tabs>
          <w:tab w:val="left" w:leader="dot" w:pos="-2160"/>
        </w:tabs>
        <w:jc w:val="both"/>
        <w:rPr>
          <w:i/>
        </w:rPr>
      </w:pPr>
      <w:r>
        <w:rPr>
          <w:i/>
        </w:rPr>
        <w:t>Разъяснения по порядку голосования см. на обороте:</w:t>
      </w: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336"/>
        <w:gridCol w:w="3089"/>
        <w:gridCol w:w="338"/>
        <w:gridCol w:w="3134"/>
        <w:gridCol w:w="324"/>
        <w:gridCol w:w="2476"/>
      </w:tblGrid>
      <w:tr w:rsidR="00B07E85" w:rsidTr="002D5FCF">
        <w:trPr>
          <w:cantSplit/>
          <w:trHeight w:val="395"/>
        </w:trPr>
        <w:tc>
          <w:tcPr>
            <w:tcW w:w="10490" w:type="dxa"/>
            <w:gridSpan w:val="7"/>
            <w:shd w:val="clear" w:color="auto" w:fill="auto"/>
          </w:tcPr>
          <w:p w:rsidR="00B07E85" w:rsidRDefault="00E56D72">
            <w:pPr>
              <w:pStyle w:val="ab"/>
              <w:ind w:right="-14" w:firstLine="29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>
              <w:rPr>
                <w:i/>
                <w:iCs/>
                <w:sz w:val="18"/>
                <w:szCs w:val="18"/>
              </w:rPr>
              <w:t xml:space="preserve">Поле для проставления числа голосов, отданных за выбранный вариант голосования, находится под соответствующим вариантом голосования. </w:t>
            </w:r>
          </w:p>
          <w:p w:rsidR="00B07E85" w:rsidRDefault="00E56D72">
            <w:pPr>
              <w:pStyle w:val="ab"/>
              <w:ind w:right="-14" w:firstLine="290"/>
              <w:jc w:val="both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В случае голосования в соответствии с указаниями приобретателя или по доверенности, выданной в отношении переданных акций, указать соответствующее количество голосов под выбранным (оставленным) вариантом голосования</w:t>
            </w:r>
          </w:p>
        </w:tc>
      </w:tr>
      <w:tr w:rsidR="00B07E85" w:rsidTr="002D5FCF">
        <w:trPr>
          <w:cantSplit/>
          <w:trHeight w:val="184"/>
        </w:trPr>
        <w:tc>
          <w:tcPr>
            <w:tcW w:w="10490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b/>
                <w:bCs w:val="0"/>
                <w:sz w:val="28"/>
                <w:szCs w:val="28"/>
              </w:rPr>
            </w:pPr>
          </w:p>
        </w:tc>
      </w:tr>
      <w:tr w:rsidR="00B07E85" w:rsidTr="002D5FCF">
        <w:trPr>
          <w:cantSplit/>
          <w:trHeight w:val="265"/>
        </w:trPr>
        <w:tc>
          <w:tcPr>
            <w:tcW w:w="10490" w:type="dxa"/>
            <w:gridSpan w:val="7"/>
            <w:tcBorders>
              <w:top w:val="single" w:sz="4" w:space="0" w:color="00000A"/>
            </w:tcBorders>
            <w:shd w:val="clear" w:color="auto" w:fill="auto"/>
            <w:vAlign w:val="center"/>
          </w:tcPr>
          <w:tbl>
            <w:tblPr>
              <w:tblW w:w="10066" w:type="dxa"/>
              <w:tblInd w:w="35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18"/>
              <w:gridCol w:w="418"/>
              <w:gridCol w:w="1194"/>
              <w:gridCol w:w="247"/>
              <w:gridCol w:w="1792"/>
              <w:gridCol w:w="178"/>
              <w:gridCol w:w="314"/>
              <w:gridCol w:w="2104"/>
            </w:tblGrid>
            <w:tr w:rsidR="00326224" w:rsidRPr="006B2FE6" w:rsidTr="00E22489">
              <w:trPr>
                <w:cantSplit/>
                <w:trHeight w:val="142"/>
              </w:trPr>
              <w:tc>
                <w:tcPr>
                  <w:tcW w:w="3401" w:type="dxa"/>
                  <w:vMerge w:val="restart"/>
                  <w:shd w:val="clear" w:color="auto" w:fill="auto"/>
                </w:tcPr>
                <w:p w:rsidR="00326224" w:rsidRPr="006B2FE6" w:rsidRDefault="00384441" w:rsidP="002E1381">
                  <w:pPr>
                    <w:pStyle w:val="ae"/>
                    <w:widowControl w:val="0"/>
                    <w:numPr>
                      <w:ilvl w:val="0"/>
                      <w:numId w:val="4"/>
                    </w:numPr>
                    <w:tabs>
                      <w:tab w:val="left" w:pos="-1330"/>
                      <w:tab w:val="left" w:pos="72"/>
                      <w:tab w:val="left" w:pos="215"/>
                    </w:tabs>
                    <w:ind w:left="73" w:hanging="73"/>
                    <w:rPr>
                      <w:bCs w:val="0"/>
                      <w:sz w:val="22"/>
                      <w:szCs w:val="22"/>
                    </w:rPr>
                  </w:pPr>
                  <w:r w:rsidRPr="006B2FE6">
                    <w:rPr>
                      <w:sz w:val="22"/>
                      <w:szCs w:val="22"/>
                    </w:rPr>
                    <w:lastRenderedPageBreak/>
                    <w:t>ЗАО «Новосибирское аудиторское товарищество» (ЗАО «НАТ»)</w:t>
                  </w:r>
                  <w:r w:rsidR="00326224" w:rsidRPr="006B2FE6">
                    <w:rPr>
                      <w:sz w:val="22"/>
                      <w:szCs w:val="22"/>
                    </w:rPr>
                    <w:t xml:space="preserve">   </w:t>
                  </w:r>
                  <w:r w:rsidR="00E22489" w:rsidRPr="006B2FE6">
                    <w:rPr>
                      <w:sz w:val="22"/>
                      <w:szCs w:val="22"/>
                    </w:rPr>
                    <w:t>(ОГРН</w:t>
                  </w:r>
                  <w:r w:rsidR="006B2FE6" w:rsidRPr="006B2FE6">
                    <w:rPr>
                      <w:sz w:val="22"/>
                      <w:szCs w:val="22"/>
                    </w:rPr>
                    <w:t xml:space="preserve"> 1</w:t>
                  </w:r>
                  <w:r w:rsidR="00E22489" w:rsidRPr="006B2FE6">
                    <w:rPr>
                      <w:sz w:val="22"/>
                      <w:szCs w:val="22"/>
                    </w:rPr>
                    <w:t>025401010172; ИНН 5402164953)</w:t>
                  </w:r>
                  <w:r w:rsidR="00326224" w:rsidRPr="006B2FE6">
                    <w:rPr>
                      <w:sz w:val="22"/>
                      <w:szCs w:val="22"/>
                    </w:rPr>
                    <w:t xml:space="preserve"> </w:t>
                  </w:r>
                </w:p>
                <w:p w:rsidR="00326224" w:rsidRPr="006B2FE6" w:rsidRDefault="002E1381" w:rsidP="002E1381">
                  <w:pPr>
                    <w:pStyle w:val="ae"/>
                    <w:widowControl w:val="0"/>
                    <w:tabs>
                      <w:tab w:val="left" w:pos="-1330"/>
                    </w:tabs>
                    <w:ind w:left="73"/>
                    <w:rPr>
                      <w:sz w:val="22"/>
                      <w:szCs w:val="22"/>
                    </w:rPr>
                  </w:pPr>
                  <w:r w:rsidRPr="006B2FE6">
                    <w:rPr>
                      <w:sz w:val="22"/>
                      <w:szCs w:val="22"/>
                    </w:rPr>
                    <w:t>7.ОО</w:t>
                  </w:r>
                  <w:r w:rsidR="00326224" w:rsidRPr="006B2FE6">
                    <w:rPr>
                      <w:sz w:val="22"/>
                      <w:szCs w:val="22"/>
                    </w:rPr>
                    <w:t>О</w:t>
                  </w:r>
                  <w:r w:rsidR="00534BBA">
                    <w:rPr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Pr="006B2FE6">
                    <w:rPr>
                      <w:sz w:val="22"/>
                      <w:szCs w:val="22"/>
                    </w:rPr>
                    <w:t>«Аудит-Н»(ОГРН 1055405000837;</w:t>
                  </w:r>
                  <w:r w:rsidR="006B2FE6">
                    <w:rPr>
                      <w:sz w:val="22"/>
                      <w:szCs w:val="22"/>
                    </w:rPr>
                    <w:t>И</w:t>
                  </w:r>
                  <w:r w:rsidRPr="006B2FE6">
                    <w:rPr>
                      <w:sz w:val="22"/>
                      <w:szCs w:val="22"/>
                    </w:rPr>
                    <w:t>НН</w:t>
                  </w:r>
                  <w:r w:rsidR="006B2FE6" w:rsidRPr="006B2FE6">
                    <w:rPr>
                      <w:sz w:val="22"/>
                      <w:szCs w:val="22"/>
                    </w:rPr>
                    <w:t>5</w:t>
                  </w:r>
                  <w:r w:rsidRPr="006B2FE6">
                    <w:rPr>
                      <w:sz w:val="22"/>
                      <w:szCs w:val="22"/>
                    </w:rPr>
                    <w:t>405285829)</w:t>
                  </w:r>
                </w:p>
                <w:p w:rsidR="00326224" w:rsidRPr="006B2FE6" w:rsidRDefault="00326224" w:rsidP="00104EBE">
                  <w:pPr>
                    <w:pStyle w:val="ae"/>
                    <w:widowControl w:val="0"/>
                    <w:ind w:left="459"/>
                    <w:rPr>
                      <w:bCs w:val="0"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pStyle w:val="ae"/>
                    <w:widowControl w:val="0"/>
                    <w:ind w:left="459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pStyle w:val="ae"/>
                    <w:widowControl w:val="0"/>
                    <w:ind w:left="459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-250" w:right="-520" w:firstLine="284"/>
                    <w:rPr>
                      <w:sz w:val="22"/>
                      <w:szCs w:val="22"/>
                    </w:rPr>
                  </w:pPr>
                  <w:r w:rsidRPr="006B2FE6">
                    <w:rPr>
                      <w:sz w:val="22"/>
                      <w:szCs w:val="22"/>
                    </w:rPr>
                    <w:t xml:space="preserve">  6.</w:t>
                  </w: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  <w:r w:rsidRPr="006B2FE6">
                    <w:rPr>
                      <w:sz w:val="22"/>
                      <w:szCs w:val="22"/>
                    </w:rPr>
                    <w:t>..</w:t>
                  </w: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tabs>
                      <w:tab w:val="left" w:pos="-1330"/>
                    </w:tabs>
                    <w:ind w:left="34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vMerge w:val="restart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vMerge w:val="restart"/>
                  <w:tcBorders>
                    <w:left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right="-7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B2FE6">
                    <w:rPr>
                      <w:b/>
                      <w:i/>
                      <w:sz w:val="22"/>
                      <w:szCs w:val="22"/>
                    </w:rPr>
                    <w:t>"За"</w:t>
                  </w:r>
                </w:p>
              </w:tc>
              <w:tc>
                <w:tcPr>
                  <w:tcW w:w="247" w:type="dxa"/>
                  <w:vMerge w:val="restart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7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B2FE6">
                    <w:rPr>
                      <w:b/>
                      <w:i/>
                      <w:sz w:val="22"/>
                      <w:szCs w:val="22"/>
                    </w:rPr>
                    <w:t>"Против"</w:t>
                  </w:r>
                </w:p>
              </w:tc>
              <w:tc>
                <w:tcPr>
                  <w:tcW w:w="314" w:type="dxa"/>
                  <w:vMerge w:val="restart"/>
                  <w:tcBorders>
                    <w:lef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B2FE6">
                    <w:rPr>
                      <w:b/>
                      <w:i/>
                      <w:sz w:val="22"/>
                      <w:szCs w:val="22"/>
                    </w:rPr>
                    <w:t>"Воздержался"</w:t>
                  </w:r>
                </w:p>
              </w:tc>
            </w:tr>
            <w:tr w:rsidR="00326224" w:rsidRPr="006B2FE6" w:rsidTr="00E22489">
              <w:trPr>
                <w:cantSplit/>
                <w:trHeight w:val="363"/>
              </w:trPr>
              <w:tc>
                <w:tcPr>
                  <w:tcW w:w="3401" w:type="dxa"/>
                  <w:vMerge/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tabs>
                      <w:tab w:val="left" w:pos="-2410"/>
                      <w:tab w:val="left" w:pos="290"/>
                    </w:tabs>
                    <w:ind w:left="318" w:hanging="318"/>
                    <w:rPr>
                      <w:b/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left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326224" w:rsidRPr="006B2FE6" w:rsidRDefault="00326224" w:rsidP="00326224">
                  <w:pPr>
                    <w:widowControl w:val="0"/>
                    <w:numPr>
                      <w:ilvl w:val="0"/>
                      <w:numId w:val="6"/>
                    </w:numPr>
                    <w:rPr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7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  <w:r w:rsidRPr="006B2FE6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31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  <w:r w:rsidRPr="006B2FE6">
                    <w:rPr>
                      <w:sz w:val="22"/>
                      <w:szCs w:val="22"/>
                    </w:rPr>
                    <w:t>*</w:t>
                  </w:r>
                </w:p>
              </w:tc>
            </w:tr>
            <w:tr w:rsidR="00326224" w:rsidRPr="006B2FE6" w:rsidTr="00E22489">
              <w:trPr>
                <w:cantSplit/>
                <w:trHeight w:val="363"/>
              </w:trPr>
              <w:tc>
                <w:tcPr>
                  <w:tcW w:w="3401" w:type="dxa"/>
                  <w:vMerge/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tabs>
                      <w:tab w:val="left" w:pos="-2410"/>
                      <w:tab w:val="left" w:pos="290"/>
                    </w:tabs>
                    <w:ind w:left="318" w:hanging="318"/>
                    <w:rPr>
                      <w:b/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326224" w:rsidRPr="006B2FE6" w:rsidRDefault="00326224" w:rsidP="00326224">
                  <w:pPr>
                    <w:widowControl w:val="0"/>
                    <w:numPr>
                      <w:ilvl w:val="0"/>
                      <w:numId w:val="6"/>
                    </w:numPr>
                    <w:rPr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  <w:vMerge/>
                  <w:shd w:val="clear" w:color="auto" w:fill="auto"/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70" w:type="dxa"/>
                  <w:gridSpan w:val="2"/>
                  <w:tcBorders>
                    <w:top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26224" w:rsidRPr="006B2FE6" w:rsidTr="00E22489">
              <w:trPr>
                <w:cantSplit/>
                <w:trHeight w:val="363"/>
              </w:trPr>
              <w:tc>
                <w:tcPr>
                  <w:tcW w:w="3401" w:type="dxa"/>
                  <w:vMerge/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tabs>
                      <w:tab w:val="left" w:pos="-2410"/>
                      <w:tab w:val="left" w:pos="290"/>
                    </w:tabs>
                    <w:ind w:left="318" w:hanging="318"/>
                    <w:rPr>
                      <w:b/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left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326224" w:rsidRPr="006B2FE6" w:rsidRDefault="00326224" w:rsidP="00326224">
                  <w:pPr>
                    <w:widowControl w:val="0"/>
                    <w:numPr>
                      <w:ilvl w:val="0"/>
                      <w:numId w:val="6"/>
                    </w:numPr>
                    <w:rPr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jc w:val="center"/>
                    <w:rPr>
                      <w:sz w:val="22"/>
                      <w:szCs w:val="22"/>
                    </w:rPr>
                  </w:pPr>
                  <w:r w:rsidRPr="006B2FE6">
                    <w:rPr>
                      <w:b/>
                      <w:i/>
                      <w:sz w:val="22"/>
                      <w:szCs w:val="22"/>
                    </w:rPr>
                    <w:t>"За"</w:t>
                  </w:r>
                </w:p>
              </w:tc>
              <w:tc>
                <w:tcPr>
                  <w:tcW w:w="24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7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jc w:val="center"/>
                    <w:rPr>
                      <w:sz w:val="22"/>
                      <w:szCs w:val="22"/>
                    </w:rPr>
                  </w:pPr>
                  <w:r w:rsidRPr="006B2FE6">
                    <w:rPr>
                      <w:b/>
                      <w:i/>
                      <w:sz w:val="22"/>
                      <w:szCs w:val="22"/>
                    </w:rPr>
                    <w:t>"Против"</w:t>
                  </w:r>
                </w:p>
              </w:tc>
              <w:tc>
                <w:tcPr>
                  <w:tcW w:w="314" w:type="dxa"/>
                  <w:vMerge w:val="restart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jc w:val="center"/>
                    <w:rPr>
                      <w:sz w:val="22"/>
                      <w:szCs w:val="22"/>
                    </w:rPr>
                  </w:pPr>
                  <w:r w:rsidRPr="006B2FE6">
                    <w:rPr>
                      <w:b/>
                      <w:i/>
                      <w:sz w:val="22"/>
                      <w:szCs w:val="22"/>
                    </w:rPr>
                    <w:t>"Воздержался"</w:t>
                  </w:r>
                </w:p>
              </w:tc>
            </w:tr>
            <w:tr w:rsidR="00326224" w:rsidRPr="006B2FE6" w:rsidTr="00E22489">
              <w:trPr>
                <w:cantSplit/>
                <w:trHeight w:val="363"/>
              </w:trPr>
              <w:tc>
                <w:tcPr>
                  <w:tcW w:w="3401" w:type="dxa"/>
                  <w:vMerge/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tabs>
                      <w:tab w:val="left" w:pos="-2410"/>
                      <w:tab w:val="left" w:pos="290"/>
                    </w:tabs>
                    <w:ind w:left="318" w:hanging="318"/>
                    <w:rPr>
                      <w:b/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left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326224" w:rsidRPr="006B2FE6" w:rsidRDefault="00326224" w:rsidP="00326224">
                  <w:pPr>
                    <w:widowControl w:val="0"/>
                    <w:numPr>
                      <w:ilvl w:val="0"/>
                      <w:numId w:val="6"/>
                    </w:numPr>
                    <w:rPr>
                      <w:bCs w:val="0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7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  <w:r w:rsidRPr="006B2FE6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31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rPr>
                      <w:sz w:val="22"/>
                      <w:szCs w:val="22"/>
                    </w:rPr>
                  </w:pPr>
                  <w:r w:rsidRPr="006B2FE6">
                    <w:rPr>
                      <w:sz w:val="22"/>
                      <w:szCs w:val="22"/>
                    </w:rPr>
                    <w:t>*</w:t>
                  </w:r>
                </w:p>
              </w:tc>
            </w:tr>
            <w:tr w:rsidR="00326224" w:rsidRPr="006B2FE6" w:rsidTr="00E22489">
              <w:trPr>
                <w:cantSplit/>
                <w:trHeight w:hRule="exact" w:val="90"/>
              </w:trPr>
              <w:tc>
                <w:tcPr>
                  <w:tcW w:w="3401" w:type="dxa"/>
                  <w:vMerge/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tabs>
                      <w:tab w:val="left" w:pos="-2410"/>
                      <w:tab w:val="left" w:pos="290"/>
                    </w:tabs>
                    <w:ind w:left="318" w:hanging="318"/>
                    <w:rPr>
                      <w:b/>
                      <w:bCs w:val="0"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60" w:type="dxa"/>
                  </w:tcMar>
                </w:tcPr>
                <w:p w:rsidR="00326224" w:rsidRPr="006B2FE6" w:rsidRDefault="00326224" w:rsidP="00104EBE">
                  <w:pPr>
                    <w:widowControl w:val="0"/>
                    <w:ind w:left="214" w:hanging="284"/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A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left="214" w:right="-70" w:hanging="284"/>
                    <w:rPr>
                      <w:rFonts w:ascii="C39HrP48DlTt" w:hAnsi="C39HrP48DlTt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  <w:vMerge/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left="214" w:hanging="284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00000A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left="214" w:right="-70" w:hanging="284"/>
                    <w:jc w:val="center"/>
                    <w:rPr>
                      <w:rFonts w:ascii="C39HrP48DlTt" w:hAnsi="C39HrP48DlTt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gridSpan w:val="2"/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left="214" w:hanging="284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A"/>
                  </w:tcBorders>
                  <w:shd w:val="clear" w:color="auto" w:fill="auto"/>
                </w:tcPr>
                <w:p w:rsidR="00326224" w:rsidRPr="006B2FE6" w:rsidRDefault="00326224" w:rsidP="00104EBE">
                  <w:pPr>
                    <w:widowControl w:val="0"/>
                    <w:ind w:left="214" w:right="-70" w:hanging="284"/>
                    <w:jc w:val="center"/>
                    <w:rPr>
                      <w:rFonts w:ascii="C39HrP48DlTt" w:hAnsi="C39HrP48DlTt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326224" w:rsidRPr="006B2FE6" w:rsidRDefault="00326224" w:rsidP="00326224">
            <w:pPr>
              <w:tabs>
                <w:tab w:val="left" w:leader="dot" w:pos="-2160"/>
              </w:tabs>
              <w:jc w:val="both"/>
              <w:rPr>
                <w:sz w:val="22"/>
                <w:szCs w:val="22"/>
              </w:rPr>
            </w:pPr>
            <w:r w:rsidRPr="006B2FE6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</w:t>
            </w:r>
            <w:r w:rsidRPr="006B2FE6">
              <w:rPr>
                <w:sz w:val="22"/>
                <w:szCs w:val="22"/>
              </w:rPr>
              <w:t xml:space="preserve">     </w:t>
            </w:r>
          </w:p>
          <w:p w:rsidR="00326224" w:rsidRDefault="00326224">
            <w:pPr>
              <w:pStyle w:val="ab"/>
              <w:ind w:right="-70"/>
              <w:jc w:val="center"/>
              <w:rPr>
                <w:b/>
                <w:bCs w:val="0"/>
                <w:szCs w:val="16"/>
              </w:rPr>
            </w:pPr>
          </w:p>
          <w:p w:rsidR="00326224" w:rsidRDefault="00326224">
            <w:pPr>
              <w:pStyle w:val="ab"/>
              <w:ind w:right="-70"/>
              <w:jc w:val="center"/>
              <w:rPr>
                <w:b/>
                <w:bCs w:val="0"/>
                <w:szCs w:val="16"/>
              </w:rPr>
            </w:pPr>
          </w:p>
          <w:p w:rsidR="00326224" w:rsidRDefault="00326224">
            <w:pPr>
              <w:pStyle w:val="ab"/>
              <w:ind w:right="-70"/>
              <w:jc w:val="center"/>
              <w:rPr>
                <w:b/>
                <w:bCs w:val="0"/>
                <w:szCs w:val="16"/>
              </w:rPr>
            </w:pPr>
          </w:p>
          <w:p w:rsidR="00B07E85" w:rsidRDefault="00E56D72">
            <w:pPr>
              <w:pStyle w:val="ab"/>
              <w:ind w:right="-70"/>
              <w:jc w:val="center"/>
              <w:rPr>
                <w:szCs w:val="16"/>
              </w:rPr>
            </w:pPr>
            <w:r>
              <w:rPr>
                <w:b/>
                <w:bCs w:val="0"/>
                <w:szCs w:val="16"/>
              </w:rPr>
              <w:t xml:space="preserve">Особые отметки (отметить любым из знаков: </w:t>
            </w:r>
            <w:r>
              <w:rPr>
                <w:rFonts w:ascii="Arial" w:hAnsi="Arial" w:cs="Arial"/>
                <w:b/>
                <w:bCs w:val="0"/>
                <w:szCs w:val="16"/>
              </w:rPr>
              <w:t>v, х</w:t>
            </w:r>
            <w:proofErr w:type="gramStart"/>
            <w:r>
              <w:rPr>
                <w:rFonts w:ascii="Arial" w:hAnsi="Arial" w:cs="Arial"/>
                <w:b/>
                <w:bCs w:val="0"/>
                <w:szCs w:val="16"/>
              </w:rPr>
              <w:t>, /</w:t>
            </w:r>
            <w:r>
              <w:rPr>
                <w:b/>
                <w:bCs w:val="0"/>
                <w:szCs w:val="16"/>
              </w:rPr>
              <w:t xml:space="preserve"> )</w:t>
            </w:r>
            <w:proofErr w:type="gramEnd"/>
          </w:p>
        </w:tc>
      </w:tr>
      <w:tr w:rsidR="00B07E85" w:rsidTr="002D5FCF">
        <w:trPr>
          <w:cantSplit/>
          <w:trHeight w:val="168"/>
        </w:trPr>
        <w:tc>
          <w:tcPr>
            <w:tcW w:w="994" w:type="dxa"/>
            <w:tcBorders>
              <w:right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ab"/>
              <w:ind w:right="-70"/>
              <w:rPr>
                <w:szCs w:val="16"/>
              </w:rPr>
            </w:pPr>
          </w:p>
        </w:tc>
        <w:tc>
          <w:tcPr>
            <w:tcW w:w="296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pStyle w:val="ab"/>
              <w:ind w:right="-70"/>
              <w:rPr>
                <w:i/>
                <w:iCs/>
                <w:szCs w:val="16"/>
              </w:rPr>
            </w:pPr>
            <w:r>
              <w:rPr>
                <w:i/>
                <w:iCs/>
                <w:szCs w:val="16"/>
              </w:rPr>
              <w:t>Голосование в соответствии с указаниями приобретателя акций</w:t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31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pStyle w:val="ab"/>
              <w:ind w:right="-70"/>
              <w:rPr>
                <w:i/>
                <w:iCs/>
                <w:szCs w:val="16"/>
              </w:rPr>
            </w:pPr>
            <w:r>
              <w:rPr>
                <w:i/>
                <w:iCs/>
                <w:szCs w:val="16"/>
              </w:rPr>
              <w:t>Голосование по доверенности, выданной в отношении переданных акций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07E85" w:rsidRDefault="00E56D72">
            <w:pPr>
              <w:pStyle w:val="ab"/>
              <w:ind w:right="-70"/>
              <w:rPr>
                <w:i/>
                <w:iCs/>
                <w:szCs w:val="16"/>
              </w:rPr>
            </w:pPr>
            <w:r>
              <w:rPr>
                <w:i/>
                <w:iCs/>
                <w:szCs w:val="16"/>
              </w:rPr>
              <w:t xml:space="preserve">Часть акций передана после даты </w:t>
            </w:r>
          </w:p>
          <w:p w:rsidR="00B07E85" w:rsidRDefault="00E56D72">
            <w:pPr>
              <w:pStyle w:val="ab"/>
              <w:ind w:right="-70"/>
              <w:rPr>
                <w:i/>
                <w:iCs/>
                <w:szCs w:val="16"/>
              </w:rPr>
            </w:pPr>
            <w:r>
              <w:rPr>
                <w:i/>
                <w:iCs/>
                <w:szCs w:val="16"/>
              </w:rPr>
              <w:t>закрытия реестра</w:t>
            </w:r>
          </w:p>
        </w:tc>
      </w:tr>
      <w:tr w:rsidR="00B07E85" w:rsidTr="002D5FCF">
        <w:trPr>
          <w:cantSplit/>
          <w:trHeight w:val="168"/>
        </w:trPr>
        <w:tc>
          <w:tcPr>
            <w:tcW w:w="994" w:type="dxa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jc w:val="center"/>
              <w:rPr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3101" w:type="dxa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5"/>
              <w:spacing w:after="0" w:line="200" w:lineRule="exact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pStyle w:val="ab"/>
              <w:ind w:right="-70"/>
              <w:rPr>
                <w:szCs w:val="16"/>
              </w:rPr>
            </w:pPr>
          </w:p>
        </w:tc>
      </w:tr>
    </w:tbl>
    <w:p w:rsidR="00B07E85" w:rsidRDefault="00E56D72">
      <w:pPr>
        <w:tabs>
          <w:tab w:val="left" w:leader="dot" w:pos="5245"/>
        </w:tabs>
        <w:rPr>
          <w:i/>
          <w:szCs w:val="16"/>
        </w:rPr>
      </w:pPr>
      <w:r>
        <w:rPr>
          <w:i/>
          <w:szCs w:val="16"/>
        </w:rPr>
        <w:t xml:space="preserve">Бюллетень признается </w:t>
      </w:r>
      <w:r>
        <w:rPr>
          <w:b/>
          <w:i/>
          <w:szCs w:val="16"/>
        </w:rPr>
        <w:t>недействительным</w:t>
      </w:r>
      <w:r>
        <w:rPr>
          <w:i/>
          <w:szCs w:val="16"/>
        </w:rPr>
        <w:t xml:space="preserve"> в следующих случаях:</w:t>
      </w:r>
    </w:p>
    <w:p w:rsidR="00B07E85" w:rsidRDefault="00E56D72" w:rsidP="00E22489">
      <w:pPr>
        <w:tabs>
          <w:tab w:val="left" w:pos="360"/>
          <w:tab w:val="left" w:leader="dot" w:pos="5245"/>
        </w:tabs>
        <w:ind w:left="360"/>
        <w:jc w:val="both"/>
        <w:rPr>
          <w:i/>
          <w:szCs w:val="16"/>
        </w:rPr>
      </w:pPr>
      <w:r>
        <w:rPr>
          <w:i/>
          <w:szCs w:val="16"/>
        </w:rPr>
        <w:t>Если нет подписи акционера (представителя);</w:t>
      </w:r>
    </w:p>
    <w:p w:rsidR="00B07E85" w:rsidRDefault="00E56D72" w:rsidP="00E22489">
      <w:pPr>
        <w:tabs>
          <w:tab w:val="left" w:pos="360"/>
          <w:tab w:val="left" w:leader="dot" w:pos="5245"/>
        </w:tabs>
        <w:ind w:left="360"/>
        <w:jc w:val="both"/>
        <w:rPr>
          <w:i/>
          <w:szCs w:val="16"/>
        </w:rPr>
      </w:pPr>
      <w:r>
        <w:rPr>
          <w:i/>
          <w:szCs w:val="16"/>
        </w:rPr>
        <w:t xml:space="preserve">Если не отмечен ни один из вариантов голосования либо оставлено более одного варианта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собрании акционеров </w:t>
      </w:r>
      <w:r>
        <w:rPr>
          <w:b/>
          <w:szCs w:val="16"/>
        </w:rPr>
        <w:t>¹</w:t>
      </w:r>
      <w:r>
        <w:rPr>
          <w:i/>
          <w:szCs w:val="16"/>
        </w:rPr>
        <w:t>;</w:t>
      </w:r>
    </w:p>
    <w:p w:rsidR="00B07E85" w:rsidRDefault="00E56D72" w:rsidP="00E22489">
      <w:pPr>
        <w:tabs>
          <w:tab w:val="left" w:pos="360"/>
          <w:tab w:val="left" w:leader="dot" w:pos="5245"/>
        </w:tabs>
        <w:ind w:left="360"/>
        <w:jc w:val="both"/>
        <w:rPr>
          <w:i/>
          <w:szCs w:val="16"/>
        </w:rPr>
      </w:pPr>
      <w:r>
        <w:rPr>
          <w:i/>
          <w:szCs w:val="16"/>
        </w:rPr>
        <w:t>Если имеются исправления и подчистки;</w:t>
      </w:r>
    </w:p>
    <w:p w:rsidR="00B07E85" w:rsidRDefault="00E56D72" w:rsidP="00E22489">
      <w:pPr>
        <w:tabs>
          <w:tab w:val="left" w:pos="360"/>
          <w:tab w:val="left" w:leader="dot" w:pos="5245"/>
        </w:tabs>
        <w:ind w:left="360"/>
        <w:jc w:val="both"/>
        <w:rPr>
          <w:i/>
          <w:szCs w:val="16"/>
        </w:rPr>
      </w:pPr>
      <w:r>
        <w:rPr>
          <w:i/>
          <w:szCs w:val="16"/>
        </w:rPr>
        <w:t>Если невозможно однозначно определить выбранный вариант голосования;</w:t>
      </w:r>
    </w:p>
    <w:p w:rsidR="002D5FCF" w:rsidRDefault="002D5FCF" w:rsidP="00E22489">
      <w:pPr>
        <w:tabs>
          <w:tab w:val="left" w:pos="360"/>
          <w:tab w:val="left" w:leader="dot" w:pos="5245"/>
        </w:tabs>
        <w:ind w:left="360"/>
        <w:jc w:val="both"/>
        <w:rPr>
          <w:i/>
          <w:szCs w:val="16"/>
        </w:rPr>
      </w:pPr>
      <w:r w:rsidRPr="002D5FCF">
        <w:rPr>
          <w:i/>
          <w:szCs w:val="16"/>
        </w:rPr>
        <w:t>Если от руки вписаны другие варианты голосования либо вопросы.</w:t>
      </w:r>
    </w:p>
    <w:tbl>
      <w:tblPr>
        <w:tblW w:w="10704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704"/>
      </w:tblGrid>
      <w:tr w:rsidR="00B07E85">
        <w:tc>
          <w:tcPr>
            <w:tcW w:w="10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07E85" w:rsidRDefault="00B07E85">
            <w:pPr>
              <w:rPr>
                <w:i/>
                <w:szCs w:val="16"/>
              </w:rPr>
            </w:pPr>
          </w:p>
        </w:tc>
      </w:tr>
    </w:tbl>
    <w:p w:rsidR="00B07E85" w:rsidRDefault="00E56D72">
      <w:pPr>
        <w:tabs>
          <w:tab w:val="left" w:leader="dot" w:pos="284"/>
        </w:tabs>
        <w:ind w:left="284" w:right="-1" w:hanging="284"/>
        <w:jc w:val="both"/>
        <w:rPr>
          <w:b/>
          <w:i/>
          <w:iCs/>
          <w:szCs w:val="16"/>
        </w:rPr>
      </w:pPr>
      <w:r>
        <w:rPr>
          <w:b/>
          <w:i/>
          <w:iCs/>
          <w:szCs w:val="16"/>
        </w:rPr>
        <w:t>¹ - Разъяснения по голосованию в случае передачи акций после даты составления списка лиц, имеющих право на участие в собрании акционеров:</w:t>
      </w:r>
    </w:p>
    <w:p w:rsidR="002D5FCF" w:rsidRPr="00CF3859" w:rsidRDefault="002D5FCF" w:rsidP="002D5FCF">
      <w:pPr>
        <w:tabs>
          <w:tab w:val="left" w:leader="dot" w:pos="-2160"/>
        </w:tabs>
        <w:ind w:hanging="284"/>
        <w:jc w:val="both"/>
        <w:rPr>
          <w:szCs w:val="16"/>
        </w:rPr>
      </w:pPr>
      <w:r>
        <w:rPr>
          <w:i/>
          <w:iCs/>
          <w:sz w:val="14"/>
          <w:szCs w:val="14"/>
        </w:rPr>
        <w:t xml:space="preserve">        </w:t>
      </w:r>
      <w:r w:rsidRPr="00CF3859">
        <w:rPr>
          <w:i/>
          <w:iCs/>
          <w:szCs w:val="16"/>
        </w:rPr>
        <w:t xml:space="preserve">Необходимо оставить только один вариант голосования, кроме случаев голосования в соответствии с указаниями лиц, которые приобрели акции после </w:t>
      </w:r>
      <w:proofErr w:type="gramStart"/>
      <w:r w:rsidRPr="00CF3859">
        <w:rPr>
          <w:i/>
          <w:iCs/>
          <w:szCs w:val="16"/>
        </w:rPr>
        <w:t>даты</w:t>
      </w:r>
      <w:proofErr w:type="gramEnd"/>
      <w:r w:rsidRPr="00CF3859">
        <w:rPr>
          <w:i/>
          <w:iCs/>
          <w:szCs w:val="16"/>
        </w:rPr>
        <w:t xml:space="preserve"> на которую определяются лица, имеющие право на участие в общем собрании, голосующий вправе оставить более одного варианта голосования, в иных случаях голосующий вправе оставить только один вариант голосования. В  случае</w:t>
      </w:r>
      <w:proofErr w:type="gramStart"/>
      <w:r w:rsidRPr="00CF3859">
        <w:rPr>
          <w:i/>
          <w:iCs/>
          <w:szCs w:val="16"/>
        </w:rPr>
        <w:t>,</w:t>
      </w:r>
      <w:proofErr w:type="gramEnd"/>
      <w:r w:rsidRPr="00CF3859">
        <w:rPr>
          <w:i/>
          <w:iCs/>
          <w:szCs w:val="16"/>
        </w:rPr>
        <w:t xml:space="preserve"> если голосование осуществляется по доверенности   напротив оставленных вариантов голосования голосующий  должен  указать число голосов, отданных за оставленный вариант голосования, и сделана отметка о том, что голосование осуществляется по доверенности, выданной в отношении переданных акций. </w:t>
      </w:r>
      <w:proofErr w:type="gramStart"/>
      <w:r w:rsidRPr="00CF3859">
        <w:rPr>
          <w:i/>
          <w:iCs/>
          <w:szCs w:val="16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</w:r>
      <w:proofErr w:type="gramEnd"/>
      <w:r w:rsidRPr="00CF3859">
        <w:rPr>
          <w:i/>
          <w:iCs/>
          <w:szCs w:val="16"/>
        </w:rPr>
        <w:t xml:space="preserve">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</w:t>
      </w:r>
      <w:proofErr w:type="gramStart"/>
      <w:r w:rsidRPr="00CF3859">
        <w:rPr>
          <w:i/>
          <w:iCs/>
          <w:szCs w:val="16"/>
        </w:rPr>
        <w:t>..</w:t>
      </w:r>
      <w:proofErr w:type="gramEnd"/>
    </w:p>
    <w:p w:rsidR="002D5FCF" w:rsidRPr="00CF3859" w:rsidRDefault="002D5FCF" w:rsidP="002D5FCF">
      <w:pPr>
        <w:tabs>
          <w:tab w:val="left" w:leader="dot" w:pos="-2160"/>
        </w:tabs>
        <w:ind w:hanging="284"/>
        <w:jc w:val="both"/>
        <w:rPr>
          <w:i/>
          <w:iCs/>
          <w:szCs w:val="16"/>
        </w:rPr>
      </w:pPr>
      <w:r w:rsidRPr="00CF3859">
        <w:rPr>
          <w:i/>
          <w:iCs/>
          <w:szCs w:val="16"/>
        </w:rPr>
        <w:t xml:space="preserve">        Если после </w:t>
      </w:r>
      <w:proofErr w:type="gramStart"/>
      <w:r w:rsidRPr="00CF3859">
        <w:rPr>
          <w:i/>
          <w:iCs/>
          <w:szCs w:val="16"/>
        </w:rPr>
        <w:t>даты</w:t>
      </w:r>
      <w:proofErr w:type="gramEnd"/>
      <w:r w:rsidRPr="00CF3859">
        <w:rPr>
          <w:i/>
          <w:iCs/>
          <w:szCs w:val="16"/>
        </w:rPr>
        <w:t xml:space="preserve"> на которую определяются (фиксируются) лица, имеющие право на участие в общем собрании, переданы не все акции, голосующий  в поле для проставления числа голосов напротив оставленного варианта голосования, необходимо указать число голосов, отданных за оставленный вариант голосования, и сделать отметку о том, что часть акций передана после </w:t>
      </w:r>
      <w:r w:rsidR="00CF3859" w:rsidRPr="00CF3859">
        <w:rPr>
          <w:i/>
          <w:iCs/>
          <w:szCs w:val="16"/>
        </w:rPr>
        <w:t xml:space="preserve">даты на которую определяются (фиксируются) лица, имеющие право на участие в </w:t>
      </w:r>
      <w:proofErr w:type="gramStart"/>
      <w:r w:rsidR="00CF3859" w:rsidRPr="00CF3859">
        <w:rPr>
          <w:i/>
          <w:iCs/>
          <w:szCs w:val="16"/>
        </w:rPr>
        <w:t>общем</w:t>
      </w:r>
      <w:proofErr w:type="gramEnd"/>
      <w:r w:rsidR="00CF3859" w:rsidRPr="00CF3859">
        <w:rPr>
          <w:i/>
          <w:iCs/>
          <w:szCs w:val="16"/>
        </w:rPr>
        <w:t xml:space="preserve"> собрании. В случае</w:t>
      </w:r>
      <w:proofErr w:type="gramStart"/>
      <w:r w:rsidR="00CF3859" w:rsidRPr="00CF3859">
        <w:rPr>
          <w:i/>
          <w:iCs/>
          <w:szCs w:val="16"/>
        </w:rPr>
        <w:t>,</w:t>
      </w:r>
      <w:proofErr w:type="gramEnd"/>
      <w:r w:rsidR="00CF3859" w:rsidRPr="00CF3859">
        <w:rPr>
          <w:i/>
          <w:iCs/>
          <w:szCs w:val="16"/>
        </w:rPr>
        <w:t xml:space="preserve"> если в отношении переданных акций, получены указания приобретателей таких акций, совпадающие с оставленным (выбранным) вариантом голосования,  такие голоса суммируются.</w:t>
      </w:r>
    </w:p>
    <w:p w:rsidR="00B07E85" w:rsidRPr="00CF3859" w:rsidRDefault="00B07E85">
      <w:pPr>
        <w:tabs>
          <w:tab w:val="left" w:leader="dot" w:pos="-2160"/>
        </w:tabs>
        <w:jc w:val="both"/>
        <w:rPr>
          <w:szCs w:val="16"/>
        </w:rPr>
      </w:pPr>
    </w:p>
    <w:sectPr w:rsidR="00B07E85" w:rsidRPr="00CF3859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774" w:right="709" w:bottom="360" w:left="709" w:header="717" w:footer="0" w:gutter="0"/>
      <w:cols w:space="720"/>
      <w:formProt w:val="0"/>
      <w:titlePg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A0" w:rsidRDefault="00BD7DA0">
      <w:r>
        <w:separator/>
      </w:r>
    </w:p>
  </w:endnote>
  <w:endnote w:type="continuationSeparator" w:id="0">
    <w:p w:rsidR="00BD7DA0" w:rsidRDefault="00BD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39HrP48Dl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BE" w:rsidRDefault="00104EBE">
    <w:pPr>
      <w:pStyle w:val="a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104EBE">
      <w:trPr>
        <w:cantSplit/>
        <w:trHeight w:val="277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5"/>
            <w:spacing w:after="0" w:line="240" w:lineRule="exact"/>
            <w:ind w:right="2680"/>
            <w:jc w:val="right"/>
            <w:rPr>
              <w:i/>
              <w:sz w:val="22"/>
            </w:rPr>
          </w:pPr>
          <w:r>
            <w:rPr>
              <w:i/>
              <w:sz w:val="22"/>
            </w:rPr>
            <w:t>Бюллетень должен быть обязательно подписан   лицом, имеющим право на участие в общем собрании акционеров (представителем)!</w:t>
          </w:r>
        </w:p>
      </w:tc>
    </w:tr>
    <w:tr w:rsidR="00104EBE">
      <w:trPr>
        <w:cantSplit/>
        <w:trHeight w:val="283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 xml:space="preserve">Подпись лица, имеющего право на участие в общем собрании акционеров  (представителя) </w:t>
          </w:r>
        </w:p>
        <w:p w:rsidR="00104EBE" w:rsidRDefault="00104EBE">
          <w:pPr>
            <w:pStyle w:val="ac"/>
            <w:spacing w:line="240" w:lineRule="auto"/>
            <w:ind w:right="-68"/>
            <w:rPr>
              <w:i/>
              <w:sz w:val="16"/>
              <w:szCs w:val="16"/>
              <w:u w:val="double"/>
            </w:rPr>
          </w:pPr>
          <w:r>
            <w:rPr>
              <w:b/>
              <w:sz w:val="20"/>
            </w:rPr>
            <w:t>с расшифровкой Ф.И.О. полностью ________________________________________________________________________</w:t>
          </w:r>
        </w:p>
      </w:tc>
    </w:tr>
  </w:tbl>
  <w:p w:rsidR="00104EBE" w:rsidRDefault="00104EBE">
    <w:pPr>
      <w:pStyle w:val="ab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104EBE" w:rsidTr="00B109C2">
      <w:trPr>
        <w:cantSplit/>
        <w:trHeight w:val="277"/>
      </w:trPr>
      <w:tc>
        <w:tcPr>
          <w:tcW w:w="10632" w:type="dxa"/>
          <w:shd w:val="clear" w:color="auto" w:fill="auto"/>
          <w:vAlign w:val="bottom"/>
        </w:tcPr>
        <w:p w:rsidR="00104EBE" w:rsidRDefault="00104EBE" w:rsidP="00B109C2">
          <w:pPr>
            <w:pStyle w:val="5"/>
            <w:spacing w:after="0" w:line="240" w:lineRule="exact"/>
            <w:ind w:right="2680"/>
            <w:jc w:val="right"/>
            <w:rPr>
              <w:i/>
              <w:sz w:val="22"/>
            </w:rPr>
          </w:pPr>
          <w:r>
            <w:rPr>
              <w:i/>
              <w:sz w:val="22"/>
            </w:rPr>
            <w:t>Бюллетень должен быть обязательно подписан лицом, имеющим право на участие в общем собрании акционеров (представителем)!</w:t>
          </w:r>
        </w:p>
      </w:tc>
    </w:tr>
    <w:tr w:rsidR="00104EBE" w:rsidTr="00B109C2">
      <w:trPr>
        <w:cantSplit/>
        <w:trHeight w:val="571"/>
      </w:trPr>
      <w:tc>
        <w:tcPr>
          <w:tcW w:w="10632" w:type="dxa"/>
          <w:shd w:val="clear" w:color="auto" w:fill="auto"/>
          <w:vAlign w:val="bottom"/>
        </w:tcPr>
        <w:p w:rsidR="00104EBE" w:rsidRDefault="00104EBE" w:rsidP="00B109C2">
          <w:pPr>
            <w:pStyle w:val="ac"/>
            <w:spacing w:line="240" w:lineRule="auto"/>
            <w:ind w:right="-68"/>
            <w:rPr>
              <w:b/>
              <w:sz w:val="20"/>
            </w:rPr>
          </w:pPr>
        </w:p>
        <w:p w:rsidR="00104EBE" w:rsidRDefault="00104EBE" w:rsidP="00B109C2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 xml:space="preserve">Подпись лица, имеющего право на участие в общем собрании акционеров (представителя) </w:t>
          </w:r>
        </w:p>
        <w:p w:rsidR="00104EBE" w:rsidRDefault="00104EBE" w:rsidP="00B109C2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>с расшифровкой Ф.И.О. полностью ________________________________________________________________________</w:t>
          </w:r>
        </w:p>
        <w:p w:rsidR="00104EBE" w:rsidRDefault="00104EBE" w:rsidP="00B109C2">
          <w:pPr>
            <w:pStyle w:val="ac"/>
            <w:spacing w:line="240" w:lineRule="auto"/>
            <w:ind w:right="-68" w:firstLine="4608"/>
            <w:rPr>
              <w:b/>
              <w:sz w:val="20"/>
            </w:rPr>
          </w:pPr>
        </w:p>
        <w:p w:rsidR="00104EBE" w:rsidRDefault="00104EBE" w:rsidP="00B109C2">
          <w:pPr>
            <w:pStyle w:val="ac"/>
            <w:spacing w:line="240" w:lineRule="auto"/>
            <w:ind w:right="-68" w:firstLine="5034"/>
            <w:rPr>
              <w:i/>
              <w:sz w:val="16"/>
              <w:szCs w:val="16"/>
              <w:u w:val="double"/>
            </w:rPr>
          </w:pPr>
        </w:p>
      </w:tc>
    </w:tr>
  </w:tbl>
  <w:p w:rsidR="00104EBE" w:rsidRDefault="00104EBE">
    <w:pPr>
      <w:pStyle w:val="ab"/>
      <w:jc w:val="right"/>
      <w:rPr>
        <w:lang w:val="en-US"/>
      </w:rPr>
    </w:pPr>
  </w:p>
  <w:p w:rsidR="00104EBE" w:rsidRDefault="00104EBE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104EBE">
      <w:trPr>
        <w:cantSplit/>
        <w:trHeight w:val="277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5"/>
            <w:spacing w:after="0" w:line="240" w:lineRule="exact"/>
            <w:ind w:right="2680"/>
            <w:jc w:val="right"/>
            <w:rPr>
              <w:i/>
              <w:sz w:val="22"/>
            </w:rPr>
          </w:pPr>
          <w:r>
            <w:rPr>
              <w:i/>
              <w:sz w:val="22"/>
            </w:rPr>
            <w:t>Бюллетень должен быть обязательно подписан лицом, имеющим право на участие в общем собрании акционеров (представителем)!</w:t>
          </w:r>
        </w:p>
      </w:tc>
    </w:tr>
    <w:tr w:rsidR="00104EBE">
      <w:trPr>
        <w:cantSplit/>
        <w:trHeight w:val="571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 xml:space="preserve">Подпись лица, имеющего право на участие в общем собрании акционеров (представителя) </w:t>
          </w: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>с расшифровкой Ф.И.О. полностью ________________________________________________________________________</w:t>
          </w:r>
        </w:p>
        <w:p w:rsidR="00104EBE" w:rsidRDefault="00104EBE">
          <w:pPr>
            <w:pStyle w:val="ac"/>
            <w:spacing w:line="240" w:lineRule="auto"/>
            <w:ind w:right="-68" w:firstLine="460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 w:firstLine="5034"/>
            <w:rPr>
              <w:i/>
              <w:sz w:val="16"/>
              <w:szCs w:val="16"/>
              <w:u w:val="double"/>
            </w:rPr>
          </w:pPr>
        </w:p>
      </w:tc>
    </w:tr>
  </w:tbl>
  <w:p w:rsidR="00104EBE" w:rsidRDefault="00104EBE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BE" w:rsidRDefault="00104EBE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104EBE">
      <w:trPr>
        <w:cantSplit/>
        <w:trHeight w:val="277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5"/>
            <w:spacing w:after="0" w:line="240" w:lineRule="exact"/>
            <w:ind w:right="2680"/>
            <w:jc w:val="right"/>
            <w:rPr>
              <w:i/>
              <w:sz w:val="22"/>
            </w:rPr>
          </w:pPr>
          <w:r>
            <w:rPr>
              <w:i/>
              <w:sz w:val="22"/>
            </w:rPr>
            <w:t>Бюллетень должен быть обязательно подписан лицом, имеющим право на участие в общем собрании акционеров (представителем)!</w:t>
          </w:r>
        </w:p>
      </w:tc>
    </w:tr>
    <w:tr w:rsidR="00104EBE">
      <w:trPr>
        <w:cantSplit/>
        <w:trHeight w:val="571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 xml:space="preserve">Подпись лица, имеющего право на участие в общем собрании акционеров (представителя) </w:t>
          </w: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>с расшифровкой Ф.И.О. полностью ________________________________________________________________________</w:t>
          </w:r>
        </w:p>
        <w:p w:rsidR="00104EBE" w:rsidRDefault="00104EBE">
          <w:pPr>
            <w:pStyle w:val="ac"/>
            <w:spacing w:line="240" w:lineRule="auto"/>
            <w:ind w:right="-68" w:firstLine="460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 w:firstLine="5034"/>
            <w:rPr>
              <w:i/>
              <w:sz w:val="16"/>
              <w:szCs w:val="16"/>
              <w:u w:val="double"/>
            </w:rPr>
          </w:pPr>
        </w:p>
      </w:tc>
    </w:tr>
  </w:tbl>
  <w:p w:rsidR="00104EBE" w:rsidRDefault="00104EBE">
    <w:pPr>
      <w:pStyle w:val="ab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104EBE">
      <w:trPr>
        <w:cantSplit/>
        <w:trHeight w:val="277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5"/>
            <w:spacing w:after="0" w:line="240" w:lineRule="exact"/>
            <w:ind w:right="2680"/>
            <w:jc w:val="right"/>
            <w:rPr>
              <w:i/>
              <w:sz w:val="22"/>
            </w:rPr>
          </w:pPr>
          <w:r>
            <w:rPr>
              <w:i/>
              <w:sz w:val="22"/>
            </w:rPr>
            <w:t>Бюллетень должен быть обязательно подписан лицом, имеющим право на участие в общем собрании акционеров (представителем)!</w:t>
          </w:r>
        </w:p>
      </w:tc>
    </w:tr>
    <w:tr w:rsidR="00104EBE">
      <w:trPr>
        <w:cantSplit/>
        <w:trHeight w:val="571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 xml:space="preserve">Подпись лица, имеющего право на участие в общем собрании акционеров (представителя) </w:t>
          </w: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>с расшифровкой Ф.И.О. полностью ________________________________________________________________________</w:t>
          </w:r>
        </w:p>
        <w:p w:rsidR="00104EBE" w:rsidRDefault="00104EBE">
          <w:pPr>
            <w:pStyle w:val="ac"/>
            <w:spacing w:line="240" w:lineRule="auto"/>
            <w:ind w:right="-68" w:firstLine="460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 w:firstLine="5034"/>
            <w:rPr>
              <w:i/>
              <w:sz w:val="16"/>
              <w:szCs w:val="16"/>
              <w:u w:val="double"/>
            </w:rPr>
          </w:pPr>
        </w:p>
      </w:tc>
    </w:tr>
  </w:tbl>
  <w:p w:rsidR="00104EBE" w:rsidRDefault="00104EBE">
    <w:pPr>
      <w:pStyle w:val="ab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104EBE">
      <w:trPr>
        <w:cantSplit/>
        <w:trHeight w:val="277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5"/>
            <w:spacing w:after="0" w:line="240" w:lineRule="exact"/>
            <w:ind w:right="2680"/>
            <w:jc w:val="right"/>
            <w:rPr>
              <w:i/>
              <w:sz w:val="22"/>
            </w:rPr>
          </w:pPr>
          <w:r>
            <w:rPr>
              <w:i/>
              <w:sz w:val="22"/>
            </w:rPr>
            <w:t>Бюллетень должен быть обязательно подписан лицом, имеющим право на участие в общем собрании акционеров (представителем)!</w:t>
          </w:r>
        </w:p>
      </w:tc>
    </w:tr>
    <w:tr w:rsidR="00104EBE">
      <w:trPr>
        <w:cantSplit/>
        <w:trHeight w:val="571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 xml:space="preserve">Подпись лица, имеющего право на участие в общем собрании акционеров (представителя) </w:t>
          </w: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>с расшифровкой Ф.И.О. полностью ________________________________________________________________________</w:t>
          </w:r>
        </w:p>
        <w:p w:rsidR="00104EBE" w:rsidRDefault="00104EBE">
          <w:pPr>
            <w:pStyle w:val="ac"/>
            <w:spacing w:line="240" w:lineRule="auto"/>
            <w:ind w:right="-68" w:firstLine="460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 w:firstLine="5034"/>
            <w:rPr>
              <w:i/>
              <w:sz w:val="16"/>
              <w:szCs w:val="16"/>
              <w:u w:val="double"/>
            </w:rPr>
          </w:pPr>
        </w:p>
      </w:tc>
    </w:tr>
  </w:tbl>
  <w:p w:rsidR="00104EBE" w:rsidRDefault="00104EBE">
    <w:pPr>
      <w:pStyle w:val="ab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104EBE">
      <w:trPr>
        <w:cantSplit/>
        <w:trHeight w:val="277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5"/>
            <w:spacing w:after="0" w:line="240" w:lineRule="exact"/>
            <w:ind w:right="2680"/>
            <w:jc w:val="right"/>
            <w:rPr>
              <w:i/>
              <w:sz w:val="22"/>
            </w:rPr>
          </w:pPr>
          <w:r>
            <w:rPr>
              <w:i/>
              <w:sz w:val="22"/>
            </w:rPr>
            <w:t>Бюллетень должен быть обязательно подписан лицом, имеющим право на участие в общем собрании акционеров (представителем)!</w:t>
          </w:r>
        </w:p>
      </w:tc>
    </w:tr>
    <w:tr w:rsidR="00104EBE">
      <w:trPr>
        <w:cantSplit/>
        <w:trHeight w:val="571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 xml:space="preserve">Подпись лица, имеющего право на участие в общем собрании акционеров (представителя) </w:t>
          </w: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>с расшифровкой Ф.И.О. полностью ________________________________________________________________________</w:t>
          </w:r>
        </w:p>
        <w:p w:rsidR="00104EBE" w:rsidRDefault="00104EBE">
          <w:pPr>
            <w:pStyle w:val="ac"/>
            <w:spacing w:line="240" w:lineRule="auto"/>
            <w:ind w:right="-68" w:firstLine="460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 w:firstLine="5034"/>
            <w:rPr>
              <w:i/>
              <w:sz w:val="16"/>
              <w:szCs w:val="16"/>
              <w:u w:val="double"/>
            </w:rPr>
          </w:pPr>
        </w:p>
      </w:tc>
    </w:tr>
  </w:tbl>
  <w:p w:rsidR="00104EBE" w:rsidRDefault="00104EBE">
    <w:pPr>
      <w:pStyle w:val="ab"/>
      <w:jc w:val="righ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104EBE">
      <w:trPr>
        <w:cantSplit/>
        <w:trHeight w:val="277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5"/>
            <w:spacing w:after="0" w:line="240" w:lineRule="exact"/>
            <w:ind w:right="2680"/>
            <w:jc w:val="right"/>
            <w:rPr>
              <w:i/>
              <w:sz w:val="22"/>
            </w:rPr>
          </w:pPr>
          <w:r>
            <w:rPr>
              <w:i/>
              <w:sz w:val="22"/>
            </w:rPr>
            <w:t>Бюллетень должен быть обязательно подписан лицом, имеющим право на участие в общем собрании акционеров (представителем)!</w:t>
          </w:r>
        </w:p>
      </w:tc>
    </w:tr>
    <w:tr w:rsidR="00104EBE">
      <w:trPr>
        <w:cantSplit/>
        <w:trHeight w:val="571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 xml:space="preserve">Подпись лица, имеющего право на участие в общем собрании акционеров (представителя) </w:t>
          </w: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>с расшифровкой Ф.И.О. полностью ________________________________________________________________________</w:t>
          </w:r>
        </w:p>
        <w:p w:rsidR="00104EBE" w:rsidRDefault="00104EBE">
          <w:pPr>
            <w:pStyle w:val="ac"/>
            <w:spacing w:line="240" w:lineRule="auto"/>
            <w:ind w:right="-68" w:firstLine="460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 w:firstLine="5034"/>
            <w:rPr>
              <w:i/>
              <w:sz w:val="16"/>
              <w:szCs w:val="16"/>
              <w:u w:val="double"/>
            </w:rPr>
          </w:pPr>
        </w:p>
      </w:tc>
    </w:tr>
  </w:tbl>
  <w:p w:rsidR="00104EBE" w:rsidRDefault="00104EBE">
    <w:pPr>
      <w:pStyle w:val="ab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104EBE">
      <w:trPr>
        <w:cantSplit/>
        <w:trHeight w:val="277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5"/>
            <w:spacing w:after="0" w:line="240" w:lineRule="exact"/>
            <w:ind w:right="2680"/>
            <w:jc w:val="right"/>
            <w:rPr>
              <w:i/>
              <w:sz w:val="22"/>
            </w:rPr>
          </w:pPr>
          <w:r>
            <w:rPr>
              <w:i/>
              <w:sz w:val="22"/>
            </w:rPr>
            <w:t>Бюллетень должен быть обязательно подписан лицом, имеющим право на участие в общем собрании акционеров (представителем)!</w:t>
          </w:r>
        </w:p>
      </w:tc>
    </w:tr>
    <w:tr w:rsidR="00104EBE">
      <w:trPr>
        <w:cantSplit/>
        <w:trHeight w:val="571"/>
      </w:trPr>
      <w:tc>
        <w:tcPr>
          <w:tcW w:w="10632" w:type="dxa"/>
          <w:shd w:val="clear" w:color="auto" w:fill="auto"/>
          <w:vAlign w:val="bottom"/>
        </w:tcPr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 xml:space="preserve">Подпись лица, имеющего право на участие в общем собрании акционеров (представителя) </w:t>
          </w:r>
        </w:p>
        <w:p w:rsidR="00104EBE" w:rsidRDefault="00104EBE">
          <w:pPr>
            <w:pStyle w:val="ac"/>
            <w:spacing w:line="240" w:lineRule="auto"/>
            <w:ind w:right="-68"/>
            <w:rPr>
              <w:b/>
              <w:sz w:val="20"/>
            </w:rPr>
          </w:pPr>
          <w:r>
            <w:rPr>
              <w:b/>
              <w:sz w:val="20"/>
            </w:rPr>
            <w:t>с расшифровкой Ф.И.О. полностью ________________________________________________________________________</w:t>
          </w:r>
        </w:p>
        <w:p w:rsidR="00104EBE" w:rsidRDefault="00104EBE">
          <w:pPr>
            <w:pStyle w:val="ac"/>
            <w:spacing w:line="240" w:lineRule="auto"/>
            <w:ind w:right="-68" w:firstLine="4608"/>
            <w:rPr>
              <w:b/>
              <w:sz w:val="20"/>
            </w:rPr>
          </w:pPr>
        </w:p>
        <w:p w:rsidR="00104EBE" w:rsidRDefault="00104EBE">
          <w:pPr>
            <w:pStyle w:val="ac"/>
            <w:spacing w:line="240" w:lineRule="auto"/>
            <w:ind w:right="-68" w:firstLine="5034"/>
            <w:rPr>
              <w:i/>
              <w:sz w:val="16"/>
              <w:szCs w:val="16"/>
              <w:u w:val="double"/>
            </w:rPr>
          </w:pPr>
        </w:p>
      </w:tc>
    </w:tr>
  </w:tbl>
  <w:p w:rsidR="00104EBE" w:rsidRDefault="00104EBE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A0" w:rsidRDefault="00BD7DA0">
      <w:r>
        <w:separator/>
      </w:r>
    </w:p>
  </w:footnote>
  <w:footnote w:type="continuationSeparator" w:id="0">
    <w:p w:rsidR="00BD7DA0" w:rsidRDefault="00BD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BE" w:rsidRDefault="00104EBE">
    <w:pPr>
      <w:pStyle w:val="aa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4219"/>
      <w:gridCol w:w="6379"/>
    </w:tblGrid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Полное фирменное наименование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Акционерное общество </w:t>
          </w:r>
        </w:p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«Специальное конструкторско-технологическое бюро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нахождения, адрес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Российская Федерация, </w:t>
          </w:r>
          <w:r>
            <w:rPr>
              <w:iCs/>
              <w:szCs w:val="16"/>
            </w:rPr>
            <w:t>630058, город Новосибирск, улица Тихая, дом 1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Форма проведения общего собрания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определения (фиксации)   лиц, имеющих право на участие в собрании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F0487A">
          <w:pPr>
            <w:jc w:val="both"/>
            <w:rPr>
              <w:szCs w:val="16"/>
            </w:rPr>
          </w:pPr>
          <w:r>
            <w:rPr>
              <w:szCs w:val="16"/>
            </w:rPr>
            <w:t>"27"апреля 2019 года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F0487A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>г. Новосибирск, ул. Тихая, 1, приемная Генерального директора АО «СКТБ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и время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F0487A">
          <w:pPr>
            <w:jc w:val="both"/>
            <w:rPr>
              <w:szCs w:val="16"/>
            </w:rPr>
          </w:pPr>
          <w:r>
            <w:rPr>
              <w:szCs w:val="16"/>
            </w:rPr>
            <w:t>"21" мая 2019 года,  16.00 часов (время местное)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Почтовый  адрес, по которому могут быть направлены заполненные бюллетени: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</w:t>
          </w:r>
          <w:proofErr w:type="gramStart"/>
          <w:r>
            <w:rPr>
              <w:szCs w:val="16"/>
            </w:rPr>
            <w:t>Тихая</w:t>
          </w:r>
          <w:proofErr w:type="gramEnd"/>
          <w:r>
            <w:rPr>
              <w:szCs w:val="16"/>
            </w:rPr>
            <w:t>, 1.</w:t>
          </w:r>
        </w:p>
      </w:tc>
    </w:tr>
  </w:tbl>
  <w:p w:rsidR="00104EBE" w:rsidRDefault="00104EBE">
    <w:pPr>
      <w:pStyle w:val="aa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4219"/>
      <w:gridCol w:w="6379"/>
    </w:tblGrid>
    <w:tr w:rsidR="00104EBE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Полное фирменное наименование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jc w:val="both"/>
            <w:rPr>
              <w:szCs w:val="16"/>
            </w:rPr>
          </w:pPr>
          <w:r>
            <w:rPr>
              <w:szCs w:val="16"/>
            </w:rPr>
            <w:t xml:space="preserve">Акционерное общество </w:t>
          </w:r>
        </w:p>
        <w:p w:rsidR="00104EBE" w:rsidRDefault="00104EBE" w:rsidP="00B109C2">
          <w:pPr>
            <w:jc w:val="both"/>
            <w:rPr>
              <w:szCs w:val="16"/>
            </w:rPr>
          </w:pPr>
          <w:r>
            <w:rPr>
              <w:szCs w:val="16"/>
            </w:rPr>
            <w:t>«Специальное конструкторско-технологическое бюро «Катализатор»</w:t>
          </w:r>
        </w:p>
      </w:tc>
    </w:tr>
    <w:tr w:rsidR="00104EBE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Место нахождения, адрес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jc w:val="both"/>
            <w:rPr>
              <w:szCs w:val="16"/>
            </w:rPr>
          </w:pPr>
          <w:r>
            <w:rPr>
              <w:szCs w:val="16"/>
            </w:rPr>
            <w:t xml:space="preserve">Российская Федерация, </w:t>
          </w:r>
          <w:r>
            <w:rPr>
              <w:iCs/>
              <w:szCs w:val="16"/>
            </w:rPr>
            <w:t>630058, город Новосибирск, улица Тихая, дом 1</w:t>
          </w:r>
        </w:p>
      </w:tc>
    </w:tr>
    <w:tr w:rsidR="00104EBE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Форма проведения общего собрания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jc w:val="both"/>
            <w:rPr>
              <w:szCs w:val="16"/>
            </w:rPr>
          </w:pPr>
          <w:r>
            <w:rPr>
              <w:szCs w:val="16"/>
            </w:rPr>
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</w:r>
        </w:p>
      </w:tc>
    </w:tr>
    <w:tr w:rsidR="00104EBE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Дата определения (фиксации)   лиц, имеющих право на участие в собрании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F0487A">
          <w:pPr>
            <w:jc w:val="both"/>
            <w:rPr>
              <w:szCs w:val="16"/>
            </w:rPr>
          </w:pPr>
          <w:r>
            <w:rPr>
              <w:szCs w:val="16"/>
            </w:rPr>
            <w:t>"27"апреля 2019 года</w:t>
          </w:r>
        </w:p>
      </w:tc>
    </w:tr>
    <w:tr w:rsidR="00104EBE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Место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>г. Новосибирск, ул. Тихая, 1, приемная Генерального директора АО «СКТБ «Катализатор»</w:t>
          </w:r>
        </w:p>
      </w:tc>
    </w:tr>
    <w:tr w:rsidR="00104EBE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Дата и время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F0487A">
          <w:pPr>
            <w:jc w:val="both"/>
            <w:rPr>
              <w:szCs w:val="16"/>
            </w:rPr>
          </w:pPr>
          <w:r>
            <w:rPr>
              <w:szCs w:val="16"/>
            </w:rPr>
            <w:t>"21"мая 2019 года,  16.00 часов (время местное)</w:t>
          </w:r>
        </w:p>
      </w:tc>
    </w:tr>
    <w:tr w:rsidR="00104EBE" w:rsidTr="00B109C2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rPr>
              <w:i/>
              <w:szCs w:val="16"/>
            </w:rPr>
          </w:pPr>
          <w:r>
            <w:rPr>
              <w:i/>
              <w:szCs w:val="16"/>
            </w:rPr>
            <w:t>Почтовый  адрес, по которому могут быть направлены заполненные бюллетени: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109C2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</w:t>
          </w:r>
          <w:proofErr w:type="gramStart"/>
          <w:r>
            <w:rPr>
              <w:szCs w:val="16"/>
            </w:rPr>
            <w:t>Тихая</w:t>
          </w:r>
          <w:proofErr w:type="gramEnd"/>
          <w:r>
            <w:rPr>
              <w:szCs w:val="16"/>
            </w:rPr>
            <w:t>, 1.</w:t>
          </w:r>
        </w:p>
      </w:tc>
    </w:tr>
  </w:tbl>
  <w:p w:rsidR="00104EBE" w:rsidRDefault="00104EB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4219"/>
      <w:gridCol w:w="6379"/>
    </w:tblGrid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Полное фирменное наименование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Акционерное общество </w:t>
          </w:r>
        </w:p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«Специальное конструкторско-технологическое бюро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723F0">
          <w:pPr>
            <w:rPr>
              <w:i/>
              <w:szCs w:val="16"/>
            </w:rPr>
          </w:pPr>
          <w:r>
            <w:rPr>
              <w:i/>
              <w:szCs w:val="16"/>
            </w:rPr>
            <w:t>Место нахождения</w:t>
          </w:r>
          <w:proofErr w:type="gramStart"/>
          <w:r>
            <w:rPr>
              <w:i/>
              <w:szCs w:val="16"/>
            </w:rPr>
            <w:t xml:space="preserve"> ,</w:t>
          </w:r>
          <w:proofErr w:type="gramEnd"/>
          <w:r>
            <w:rPr>
              <w:i/>
              <w:szCs w:val="16"/>
            </w:rPr>
            <w:t xml:space="preserve"> адрес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Российская Федерация, </w:t>
          </w:r>
          <w:r>
            <w:rPr>
              <w:iCs/>
              <w:szCs w:val="16"/>
            </w:rPr>
            <w:t>630058, город Новосибирск, улица Тихая, дом 1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Форма проведения общего собрания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определения (фиксации)   лиц, имеющих право на участие в собрании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723F0">
          <w:pPr>
            <w:jc w:val="both"/>
            <w:rPr>
              <w:szCs w:val="16"/>
            </w:rPr>
          </w:pPr>
          <w:r>
            <w:rPr>
              <w:szCs w:val="16"/>
            </w:rPr>
            <w:t>"27" апреля 2019 года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>г. Новосибирск, ул. Тихая, 1, приемная Генерального директора АО «СКТБ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и время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723F0">
          <w:pPr>
            <w:jc w:val="both"/>
            <w:rPr>
              <w:szCs w:val="16"/>
            </w:rPr>
          </w:pPr>
          <w:r>
            <w:rPr>
              <w:szCs w:val="16"/>
            </w:rPr>
            <w:t>"21"мая 2019 года,  16.00 часов (время местное)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Почтовый  адрес, по которому могут быть направлены заполненные бюллетени: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</w:t>
          </w:r>
          <w:proofErr w:type="gramStart"/>
          <w:r>
            <w:rPr>
              <w:szCs w:val="16"/>
            </w:rPr>
            <w:t>Тихая</w:t>
          </w:r>
          <w:proofErr w:type="gramEnd"/>
          <w:r>
            <w:rPr>
              <w:szCs w:val="16"/>
            </w:rPr>
            <w:t>, 1.</w:t>
          </w:r>
        </w:p>
      </w:tc>
    </w:tr>
  </w:tbl>
  <w:p w:rsidR="00104EBE" w:rsidRDefault="00104EBE">
    <w:pPr>
      <w:pStyle w:val="aa"/>
      <w:ind w:left="-142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BE" w:rsidRDefault="00104EB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4219"/>
      <w:gridCol w:w="6379"/>
    </w:tblGrid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Полное фирменное наименование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Акционерное общество </w:t>
          </w:r>
        </w:p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«Специальное конструкторско-технологическое бюро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723F0">
          <w:pPr>
            <w:rPr>
              <w:i/>
              <w:szCs w:val="16"/>
            </w:rPr>
          </w:pPr>
          <w:r>
            <w:rPr>
              <w:i/>
              <w:szCs w:val="16"/>
            </w:rPr>
            <w:t>Место нахождения</w:t>
          </w:r>
          <w:proofErr w:type="gramStart"/>
          <w:r>
            <w:rPr>
              <w:i/>
              <w:szCs w:val="16"/>
            </w:rPr>
            <w:t xml:space="preserve"> ,</w:t>
          </w:r>
          <w:proofErr w:type="gramEnd"/>
          <w:r>
            <w:rPr>
              <w:i/>
              <w:szCs w:val="16"/>
            </w:rPr>
            <w:t xml:space="preserve"> адрес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Российская Федерация, </w:t>
          </w:r>
          <w:r>
            <w:rPr>
              <w:iCs/>
              <w:szCs w:val="16"/>
            </w:rPr>
            <w:t>630058, город Новосибирск, улица Тихая, дом 1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Форма проведения общего собрания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определения (фиксации)   лиц, имеющих право на участие в собрании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723F0">
          <w:pPr>
            <w:jc w:val="both"/>
            <w:rPr>
              <w:szCs w:val="16"/>
            </w:rPr>
          </w:pPr>
          <w:r>
            <w:rPr>
              <w:szCs w:val="16"/>
            </w:rPr>
            <w:t>"27" апреля 2019 года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>г. Новосибирск, ул. Тихая, 1, приемная Генерального директора АО «СКТБ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и время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B723F0">
          <w:pPr>
            <w:jc w:val="both"/>
            <w:rPr>
              <w:szCs w:val="16"/>
            </w:rPr>
          </w:pPr>
          <w:r>
            <w:rPr>
              <w:szCs w:val="16"/>
            </w:rPr>
            <w:t>"21"мая 2019 года,  16.00 часов (время местное)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Почтовый  адрес, по которому могут быть направлены заполненные бюллетени: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</w:t>
          </w:r>
          <w:proofErr w:type="gramStart"/>
          <w:r>
            <w:rPr>
              <w:szCs w:val="16"/>
            </w:rPr>
            <w:t>Тихая</w:t>
          </w:r>
          <w:proofErr w:type="gramEnd"/>
          <w:r>
            <w:rPr>
              <w:szCs w:val="16"/>
            </w:rPr>
            <w:t>, 1.</w:t>
          </w:r>
        </w:p>
      </w:tc>
    </w:tr>
  </w:tbl>
  <w:p w:rsidR="00104EBE" w:rsidRDefault="00104EBE">
    <w:pPr>
      <w:pStyle w:val="aa"/>
      <w:ind w:left="-142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4219"/>
      <w:gridCol w:w="6379"/>
    </w:tblGrid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Полное фирменное наименование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Акционерное общество </w:t>
          </w:r>
        </w:p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«Специальное конструкторско-технологическое бюро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нахождения, адрес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Российская Федерация, </w:t>
          </w:r>
          <w:r>
            <w:rPr>
              <w:iCs/>
              <w:szCs w:val="16"/>
            </w:rPr>
            <w:t>630058, город Новосибирск, улица Тихая, дом 1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Форма проведения общего собрания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определения (фиксации)   лиц, имеющих право на участие в собрании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8A684C">
          <w:pPr>
            <w:jc w:val="both"/>
            <w:rPr>
              <w:szCs w:val="16"/>
            </w:rPr>
          </w:pPr>
          <w:r>
            <w:rPr>
              <w:szCs w:val="16"/>
            </w:rPr>
            <w:t>"27"апреля 2019 года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>г. Новосибирск, ул. Тихая, 1, приемная Генерального директора АО «СКТБ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и время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8A684C">
          <w:pPr>
            <w:jc w:val="both"/>
            <w:rPr>
              <w:szCs w:val="16"/>
            </w:rPr>
          </w:pPr>
          <w:r>
            <w:rPr>
              <w:szCs w:val="16"/>
            </w:rPr>
            <w:t>"21"мая 2019 года,  16.00 часов (время местное)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Почтовый  адрес, по которому могут быть направлены заполненные бюллетени: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</w:t>
          </w:r>
          <w:proofErr w:type="gramStart"/>
          <w:r>
            <w:rPr>
              <w:szCs w:val="16"/>
            </w:rPr>
            <w:t>Тихая</w:t>
          </w:r>
          <w:proofErr w:type="gramEnd"/>
          <w:r>
            <w:rPr>
              <w:szCs w:val="16"/>
            </w:rPr>
            <w:t>, 1.</w:t>
          </w:r>
        </w:p>
      </w:tc>
    </w:tr>
  </w:tbl>
  <w:p w:rsidR="00104EBE" w:rsidRDefault="00104EBE">
    <w:pPr>
      <w:pStyle w:val="aa"/>
      <w:ind w:left="-142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4219"/>
      <w:gridCol w:w="6379"/>
    </w:tblGrid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Полное фирменное наименование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Акционерное общество </w:t>
          </w:r>
        </w:p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«Специальное конструкторско-технологическое бюро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нахождения, адрес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Российская Федерация, </w:t>
          </w:r>
          <w:r>
            <w:rPr>
              <w:iCs/>
              <w:szCs w:val="16"/>
            </w:rPr>
            <w:t>630058, город Новосибирск, улица Тихая, дом 1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Форма проведения общего собрания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определения (фиксации)   лиц, имеющих право на участие в собрании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120C85">
          <w:pPr>
            <w:jc w:val="both"/>
            <w:rPr>
              <w:szCs w:val="16"/>
            </w:rPr>
          </w:pPr>
          <w:r>
            <w:rPr>
              <w:szCs w:val="16"/>
            </w:rPr>
            <w:t>"27"апреля 2019 года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>г. Новосибирск, ул. Тихая, 1, приемная Генерального директора АО «СКТБ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и время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120C85">
          <w:pPr>
            <w:jc w:val="both"/>
            <w:rPr>
              <w:szCs w:val="16"/>
            </w:rPr>
          </w:pPr>
          <w:r>
            <w:rPr>
              <w:szCs w:val="16"/>
            </w:rPr>
            <w:t>"21"мая 2019 года,  16.00 часов (время местное)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Почтовый  адрес, по которому могут быть направлены заполненные бюллетени: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</w:t>
          </w:r>
          <w:proofErr w:type="gramStart"/>
          <w:r>
            <w:rPr>
              <w:szCs w:val="16"/>
            </w:rPr>
            <w:t>Тихая</w:t>
          </w:r>
          <w:proofErr w:type="gramEnd"/>
          <w:r>
            <w:rPr>
              <w:szCs w:val="16"/>
            </w:rPr>
            <w:t>, 1.</w:t>
          </w:r>
        </w:p>
      </w:tc>
    </w:tr>
  </w:tbl>
  <w:p w:rsidR="00104EBE" w:rsidRDefault="00104EBE">
    <w:pPr>
      <w:pStyle w:val="aa"/>
      <w:ind w:left="-142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4219"/>
      <w:gridCol w:w="6379"/>
    </w:tblGrid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Полное фирменное наименование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Акционерное общество </w:t>
          </w:r>
        </w:p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«Специальное конструкторско-технологическое бюро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нахождения, адрес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Российская Федерация, </w:t>
          </w:r>
          <w:r>
            <w:rPr>
              <w:iCs/>
              <w:szCs w:val="16"/>
            </w:rPr>
            <w:t>630058, город Новосибирск, улица Тихая, дом 1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Форма проведения общего собрания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определения (фиксации)   лиц, имеющих право на участие в собрании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120C85">
          <w:pPr>
            <w:jc w:val="both"/>
            <w:rPr>
              <w:szCs w:val="16"/>
            </w:rPr>
          </w:pPr>
          <w:r>
            <w:rPr>
              <w:szCs w:val="16"/>
            </w:rPr>
            <w:t>"27"апреля 2019 года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>г. Новосибирск, ул. Тихая, 1, приемная Генерального директора АО «СКТБ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и время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120C85">
          <w:pPr>
            <w:jc w:val="both"/>
            <w:rPr>
              <w:szCs w:val="16"/>
            </w:rPr>
          </w:pPr>
          <w:r>
            <w:rPr>
              <w:szCs w:val="16"/>
            </w:rPr>
            <w:t>"21"мая 2019 года,  16.00 часов (время местное)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Почтовый  адрес, по которому могут быть направлены заполненные бюллетени: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</w:t>
          </w:r>
          <w:proofErr w:type="gramStart"/>
          <w:r>
            <w:rPr>
              <w:szCs w:val="16"/>
            </w:rPr>
            <w:t>Тихая</w:t>
          </w:r>
          <w:proofErr w:type="gramEnd"/>
          <w:r>
            <w:rPr>
              <w:szCs w:val="16"/>
            </w:rPr>
            <w:t>, 1.</w:t>
          </w:r>
        </w:p>
      </w:tc>
    </w:tr>
  </w:tbl>
  <w:p w:rsidR="00104EBE" w:rsidRDefault="00104EBE">
    <w:pPr>
      <w:pStyle w:val="aa"/>
      <w:ind w:left="-142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4219"/>
      <w:gridCol w:w="6379"/>
    </w:tblGrid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Полное фирменное наименование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Акционерное общество </w:t>
          </w:r>
        </w:p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«Специальное конструкторско-технологическое бюро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нахождения, адрес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Российская Федерация, </w:t>
          </w:r>
          <w:r>
            <w:rPr>
              <w:iCs/>
              <w:szCs w:val="16"/>
            </w:rPr>
            <w:t>630058, город Новосибирск, улица Тихая, дом 1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Форма проведения общего собрания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определения (фиксации)   лиц, имеющих право на участие в собрании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F0487A">
          <w:pPr>
            <w:jc w:val="both"/>
            <w:rPr>
              <w:szCs w:val="16"/>
            </w:rPr>
          </w:pPr>
          <w:r>
            <w:rPr>
              <w:szCs w:val="16"/>
            </w:rPr>
            <w:t>"27"апреля 2019 года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>г. Новосибирск, ул. Тихая, 1, приемная Генерального директора АО «СКТБ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и время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F0487A">
          <w:pPr>
            <w:jc w:val="both"/>
            <w:rPr>
              <w:szCs w:val="16"/>
            </w:rPr>
          </w:pPr>
          <w:r>
            <w:rPr>
              <w:szCs w:val="16"/>
            </w:rPr>
            <w:t>"21"мая 2019 года,  16.00 часов (время местное)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Почтовый  адрес, по которому могут быть направлены заполненные бюллетени: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</w:t>
          </w:r>
          <w:proofErr w:type="gramStart"/>
          <w:r>
            <w:rPr>
              <w:szCs w:val="16"/>
            </w:rPr>
            <w:t>Тихая</w:t>
          </w:r>
          <w:proofErr w:type="gramEnd"/>
          <w:r>
            <w:rPr>
              <w:szCs w:val="16"/>
            </w:rPr>
            <w:t>, 1.</w:t>
          </w:r>
        </w:p>
      </w:tc>
    </w:tr>
  </w:tbl>
  <w:p w:rsidR="00104EBE" w:rsidRDefault="00104EBE">
    <w:pPr>
      <w:pStyle w:val="aa"/>
      <w:ind w:left="-142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4219"/>
      <w:gridCol w:w="6379"/>
    </w:tblGrid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Полное фирменное наименование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Акционерное общество </w:t>
          </w:r>
        </w:p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«Специальное конструкторско-технологическое бюро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нахождения, адрес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 xml:space="preserve">Российская Федерация, </w:t>
          </w:r>
          <w:r>
            <w:rPr>
              <w:iCs/>
              <w:szCs w:val="16"/>
            </w:rPr>
            <w:t>630058, город Новосибирск, улица Тихая, дом 1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Форма проведения общего собрания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szCs w:val="16"/>
            </w:rPr>
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определения (фиксации)   лиц, имеющих право на участие в собрании акционеров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F0487A">
          <w:pPr>
            <w:jc w:val="both"/>
            <w:rPr>
              <w:szCs w:val="16"/>
            </w:rPr>
          </w:pPr>
          <w:r>
            <w:rPr>
              <w:szCs w:val="16"/>
            </w:rPr>
            <w:t>"27" апреля 2019 года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Место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>г. Новосибирск, ул. Тихая, 1, приемная Генерального директора АО «СКТБ «Катализатор»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Дата и время проведения собрания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 w:rsidP="00F0487A">
          <w:pPr>
            <w:jc w:val="both"/>
            <w:rPr>
              <w:szCs w:val="16"/>
            </w:rPr>
          </w:pPr>
          <w:r>
            <w:rPr>
              <w:szCs w:val="16"/>
            </w:rPr>
            <w:t>"21"мая 2019 года,  16.00 часов (время местное)</w:t>
          </w:r>
        </w:p>
      </w:tc>
    </w:tr>
    <w:tr w:rsidR="00104EBE">
      <w:tc>
        <w:tcPr>
          <w:tcW w:w="42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rPr>
              <w:i/>
              <w:szCs w:val="16"/>
            </w:rPr>
          </w:pPr>
          <w:r>
            <w:rPr>
              <w:i/>
              <w:szCs w:val="16"/>
            </w:rPr>
            <w:t>Почтовый  адрес, по которому могут быть направлены заполненные бюллетени:</w:t>
          </w:r>
        </w:p>
      </w:tc>
      <w:tc>
        <w:tcPr>
          <w:tcW w:w="63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104EBE" w:rsidRDefault="00104EBE">
          <w:pPr>
            <w:jc w:val="both"/>
            <w:rPr>
              <w:szCs w:val="16"/>
            </w:rPr>
          </w:pPr>
          <w:r>
            <w:rPr>
              <w:iCs/>
              <w:szCs w:val="16"/>
            </w:rPr>
            <w:t xml:space="preserve">630058, </w:t>
          </w:r>
          <w:r>
            <w:rPr>
              <w:szCs w:val="16"/>
            </w:rPr>
            <w:t xml:space="preserve">г. Новосибирск, ул. </w:t>
          </w:r>
          <w:proofErr w:type="gramStart"/>
          <w:r>
            <w:rPr>
              <w:szCs w:val="16"/>
            </w:rPr>
            <w:t>Тихая</w:t>
          </w:r>
          <w:proofErr w:type="gramEnd"/>
          <w:r>
            <w:rPr>
              <w:szCs w:val="16"/>
            </w:rPr>
            <w:t>, 1.</w:t>
          </w:r>
        </w:p>
      </w:tc>
    </w:tr>
  </w:tbl>
  <w:p w:rsidR="00104EBE" w:rsidRDefault="00104EBE">
    <w:pPr>
      <w:pStyle w:val="aa"/>
      <w:ind w:left="-142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145"/>
    <w:multiLevelType w:val="multilevel"/>
    <w:tmpl w:val="DA90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67DCE"/>
    <w:multiLevelType w:val="multilevel"/>
    <w:tmpl w:val="293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64E23"/>
    <w:multiLevelType w:val="multilevel"/>
    <w:tmpl w:val="B218C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7974A8"/>
    <w:multiLevelType w:val="multilevel"/>
    <w:tmpl w:val="300A7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D414E"/>
    <w:multiLevelType w:val="multilevel"/>
    <w:tmpl w:val="286C3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42C4892"/>
    <w:multiLevelType w:val="multilevel"/>
    <w:tmpl w:val="B992A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F7C44"/>
    <w:multiLevelType w:val="multilevel"/>
    <w:tmpl w:val="031A36F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3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B8A4337"/>
    <w:multiLevelType w:val="multilevel"/>
    <w:tmpl w:val="C3A2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2F2C7E"/>
    <w:multiLevelType w:val="multilevel"/>
    <w:tmpl w:val="486C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E85"/>
    <w:rsid w:val="00022487"/>
    <w:rsid w:val="00027186"/>
    <w:rsid w:val="00057736"/>
    <w:rsid w:val="00104EBE"/>
    <w:rsid w:val="00120C85"/>
    <w:rsid w:val="00136C25"/>
    <w:rsid w:val="00141051"/>
    <w:rsid w:val="001C00E6"/>
    <w:rsid w:val="001E7D63"/>
    <w:rsid w:val="00215C91"/>
    <w:rsid w:val="002654A9"/>
    <w:rsid w:val="002D5FCF"/>
    <w:rsid w:val="002E1381"/>
    <w:rsid w:val="00326224"/>
    <w:rsid w:val="0034232E"/>
    <w:rsid w:val="00355E59"/>
    <w:rsid w:val="00381354"/>
    <w:rsid w:val="00384441"/>
    <w:rsid w:val="003D505A"/>
    <w:rsid w:val="003E1CFB"/>
    <w:rsid w:val="003E2292"/>
    <w:rsid w:val="00401BFC"/>
    <w:rsid w:val="00425790"/>
    <w:rsid w:val="004302EB"/>
    <w:rsid w:val="004B0D28"/>
    <w:rsid w:val="004C399A"/>
    <w:rsid w:val="004C68C0"/>
    <w:rsid w:val="004F0361"/>
    <w:rsid w:val="00534BBA"/>
    <w:rsid w:val="00571AD0"/>
    <w:rsid w:val="005C7E4C"/>
    <w:rsid w:val="00615F7B"/>
    <w:rsid w:val="006B2FE6"/>
    <w:rsid w:val="007364B0"/>
    <w:rsid w:val="00811241"/>
    <w:rsid w:val="00845B5E"/>
    <w:rsid w:val="008A684C"/>
    <w:rsid w:val="00945B65"/>
    <w:rsid w:val="00B07E85"/>
    <w:rsid w:val="00B109C2"/>
    <w:rsid w:val="00B21922"/>
    <w:rsid w:val="00B460FA"/>
    <w:rsid w:val="00B5368F"/>
    <w:rsid w:val="00B723F0"/>
    <w:rsid w:val="00BD7DA0"/>
    <w:rsid w:val="00C0686C"/>
    <w:rsid w:val="00CD2104"/>
    <w:rsid w:val="00CF3859"/>
    <w:rsid w:val="00D41196"/>
    <w:rsid w:val="00E22489"/>
    <w:rsid w:val="00E56D72"/>
    <w:rsid w:val="00EC47D8"/>
    <w:rsid w:val="00EF69C5"/>
    <w:rsid w:val="00F0487A"/>
    <w:rsid w:val="00F71C95"/>
    <w:rsid w:val="00FA36A4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224"/>
    <w:rPr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FD6581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customStyle="1" w:styleId="21">
    <w:name w:val="Заголовок 21"/>
    <w:basedOn w:val="a"/>
    <w:qFormat/>
    <w:rsid w:val="00680330"/>
    <w:pPr>
      <w:keepNext/>
      <w:spacing w:after="120" w:line="240" w:lineRule="exact"/>
      <w:jc w:val="both"/>
      <w:outlineLvl w:val="1"/>
    </w:pPr>
    <w:rPr>
      <w:sz w:val="22"/>
    </w:rPr>
  </w:style>
  <w:style w:type="paragraph" w:customStyle="1" w:styleId="31">
    <w:name w:val="Заголовок 31"/>
    <w:basedOn w:val="a"/>
    <w:qFormat/>
    <w:rsid w:val="00FD6581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41">
    <w:name w:val="Заголовок 41"/>
    <w:basedOn w:val="a"/>
    <w:qFormat/>
    <w:rsid w:val="00FD6581"/>
    <w:pPr>
      <w:keepNext/>
      <w:spacing w:before="240" w:after="60"/>
      <w:outlineLvl w:val="3"/>
    </w:pPr>
    <w:rPr>
      <w:b/>
      <w:sz w:val="28"/>
      <w:szCs w:val="28"/>
    </w:rPr>
  </w:style>
  <w:style w:type="character" w:styleId="a3">
    <w:name w:val="Emphasis"/>
    <w:basedOn w:val="a0"/>
    <w:qFormat/>
    <w:rsid w:val="009C44FD"/>
    <w:rPr>
      <w:i/>
      <w:iCs/>
    </w:rPr>
  </w:style>
  <w:style w:type="character" w:customStyle="1" w:styleId="ListLabel1">
    <w:name w:val="ListLabel 1"/>
    <w:qFormat/>
    <w:rsid w:val="00F67BFA"/>
    <w:rPr>
      <w:rFonts w:cs="Times New Roman"/>
    </w:rPr>
  </w:style>
  <w:style w:type="character" w:customStyle="1" w:styleId="ListLabel2">
    <w:name w:val="ListLabel 2"/>
    <w:qFormat/>
    <w:rsid w:val="00F67BFA"/>
    <w:rPr>
      <w:rFonts w:cs="Times New Roman"/>
      <w:i w:val="0"/>
    </w:rPr>
  </w:style>
  <w:style w:type="character" w:customStyle="1" w:styleId="ListLabel3">
    <w:name w:val="ListLabel 3"/>
    <w:qFormat/>
    <w:rsid w:val="00F67BFA"/>
    <w:rPr>
      <w:rFonts w:cs="Courier New"/>
    </w:rPr>
  </w:style>
  <w:style w:type="character" w:customStyle="1" w:styleId="ListLabel4">
    <w:name w:val="ListLabel 4"/>
    <w:qFormat/>
    <w:rsid w:val="00F67BFA"/>
    <w:rPr>
      <w:rFonts w:cs="Courier New"/>
    </w:rPr>
  </w:style>
  <w:style w:type="character" w:customStyle="1" w:styleId="ListLabel5">
    <w:name w:val="ListLabel 5"/>
    <w:qFormat/>
    <w:rsid w:val="00F67BFA"/>
    <w:rPr>
      <w:rFonts w:cs="Courier New"/>
    </w:rPr>
  </w:style>
  <w:style w:type="character" w:customStyle="1" w:styleId="a4">
    <w:name w:val="Верхний колонтитул Знак"/>
    <w:basedOn w:val="a0"/>
    <w:qFormat/>
    <w:rsid w:val="00E4181D"/>
    <w:rPr>
      <w:bCs/>
      <w:sz w:val="16"/>
    </w:rPr>
  </w:style>
  <w:style w:type="character" w:customStyle="1" w:styleId="a5">
    <w:name w:val="Нижний колонтитул Знак"/>
    <w:basedOn w:val="a0"/>
    <w:qFormat/>
    <w:rsid w:val="00E4181D"/>
    <w:rPr>
      <w:bCs/>
      <w:sz w:val="16"/>
    </w:rPr>
  </w:style>
  <w:style w:type="character" w:styleId="a6">
    <w:name w:val="Placeholder Text"/>
    <w:basedOn w:val="a0"/>
    <w:uiPriority w:val="99"/>
    <w:semiHidden/>
    <w:qFormat/>
    <w:rsid w:val="00334D62"/>
    <w:rPr>
      <w:color w:val="808080"/>
    </w:rPr>
  </w:style>
  <w:style w:type="character" w:customStyle="1" w:styleId="a7">
    <w:name w:val="Текст выноски Знак"/>
    <w:basedOn w:val="a0"/>
    <w:qFormat/>
    <w:rsid w:val="00334D62"/>
    <w:rPr>
      <w:rFonts w:ascii="Tahoma" w:hAnsi="Tahoma" w:cs="Tahoma"/>
      <w:bCs/>
      <w:sz w:val="16"/>
      <w:szCs w:val="16"/>
    </w:rPr>
  </w:style>
  <w:style w:type="character" w:customStyle="1" w:styleId="ListLabel6">
    <w:name w:val="ListLabel 6"/>
    <w:qFormat/>
    <w:rPr>
      <w:rFonts w:cs="OpenSymbol"/>
      <w:sz w:val="13"/>
    </w:rPr>
  </w:style>
  <w:style w:type="character" w:customStyle="1" w:styleId="ListLabel7">
    <w:name w:val="ListLabel 7"/>
    <w:qFormat/>
    <w:rPr>
      <w:b w:val="0"/>
      <w:sz w:val="22"/>
      <w:szCs w:val="22"/>
    </w:rPr>
  </w:style>
  <w:style w:type="character" w:customStyle="1" w:styleId="ListLabel8">
    <w:name w:val="ListLabel 8"/>
    <w:qFormat/>
    <w:rPr>
      <w:rFonts w:cs="Symbol"/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customStyle="1" w:styleId="Heading">
    <w:name w:val="Heading"/>
    <w:basedOn w:val="a"/>
    <w:next w:val="a8"/>
    <w:qFormat/>
    <w:rsid w:val="00F67BF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635250"/>
    <w:pPr>
      <w:spacing w:after="120"/>
    </w:pPr>
  </w:style>
  <w:style w:type="paragraph" w:styleId="a9">
    <w:name w:val="List"/>
    <w:basedOn w:val="a8"/>
    <w:rsid w:val="00F67BFA"/>
    <w:rPr>
      <w:rFonts w:cs="FreeSans"/>
    </w:rPr>
  </w:style>
  <w:style w:type="paragraph" w:customStyle="1" w:styleId="1">
    <w:name w:val="Название объекта1"/>
    <w:basedOn w:val="a"/>
    <w:qFormat/>
    <w:rsid w:val="00F67B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F67BFA"/>
    <w:pPr>
      <w:suppressLineNumbers/>
    </w:pPr>
    <w:rPr>
      <w:rFonts w:cs="FreeSans"/>
    </w:rPr>
  </w:style>
  <w:style w:type="paragraph" w:styleId="aa">
    <w:name w:val="header"/>
    <w:basedOn w:val="a"/>
    <w:rsid w:val="00E4181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4181D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D47DCF"/>
    <w:pPr>
      <w:spacing w:line="280" w:lineRule="exact"/>
    </w:pPr>
    <w:rPr>
      <w:bCs w:val="0"/>
      <w:sz w:val="24"/>
    </w:rPr>
  </w:style>
  <w:style w:type="paragraph" w:customStyle="1" w:styleId="5">
    <w:name w:val="заголовок 5"/>
    <w:basedOn w:val="a"/>
    <w:qFormat/>
    <w:rsid w:val="00D47DCF"/>
    <w:pPr>
      <w:keepNext/>
      <w:widowControl w:val="0"/>
      <w:spacing w:after="120"/>
      <w:jc w:val="center"/>
    </w:pPr>
    <w:rPr>
      <w:b/>
      <w:bCs w:val="0"/>
      <w:sz w:val="44"/>
    </w:rPr>
  </w:style>
  <w:style w:type="paragraph" w:styleId="2">
    <w:name w:val="Body Text Indent 2"/>
    <w:basedOn w:val="a"/>
    <w:qFormat/>
    <w:rsid w:val="00D47DCF"/>
    <w:pPr>
      <w:tabs>
        <w:tab w:val="left" w:leader="dot" w:pos="284"/>
      </w:tabs>
      <w:ind w:left="284"/>
      <w:jc w:val="both"/>
    </w:pPr>
    <w:rPr>
      <w:sz w:val="18"/>
    </w:rPr>
  </w:style>
  <w:style w:type="paragraph" w:customStyle="1" w:styleId="210">
    <w:name w:val="Основной текст 21"/>
    <w:basedOn w:val="a"/>
    <w:qFormat/>
    <w:rsid w:val="00680330"/>
    <w:pPr>
      <w:jc w:val="both"/>
    </w:pPr>
    <w:rPr>
      <w:bCs w:val="0"/>
      <w:sz w:val="24"/>
    </w:rPr>
  </w:style>
  <w:style w:type="paragraph" w:customStyle="1" w:styleId="THKBodytext">
    <w:name w:val="THKBodytext"/>
    <w:qFormat/>
    <w:rsid w:val="00680330"/>
    <w:pPr>
      <w:tabs>
        <w:tab w:val="left" w:pos="1336"/>
      </w:tabs>
      <w:spacing w:after="280" w:line="280" w:lineRule="atLeast"/>
    </w:pPr>
    <w:rPr>
      <w:rFonts w:ascii="Arial" w:hAnsi="Arial"/>
      <w:sz w:val="24"/>
    </w:rPr>
  </w:style>
  <w:style w:type="paragraph" w:styleId="ae">
    <w:name w:val="List Paragraph"/>
    <w:basedOn w:val="a"/>
    <w:uiPriority w:val="34"/>
    <w:qFormat/>
    <w:rsid w:val="00E55DCB"/>
    <w:pPr>
      <w:ind w:left="720"/>
      <w:contextualSpacing/>
    </w:pPr>
  </w:style>
  <w:style w:type="paragraph" w:styleId="af">
    <w:name w:val="Balloon Text"/>
    <w:basedOn w:val="a"/>
    <w:qFormat/>
    <w:rsid w:val="00334D62"/>
    <w:rPr>
      <w:rFonts w:ascii="Tahoma" w:hAnsi="Tahoma" w:cs="Tahoma"/>
      <w:szCs w:val="16"/>
    </w:rPr>
  </w:style>
  <w:style w:type="table" w:styleId="af0">
    <w:name w:val="Table Grid"/>
    <w:basedOn w:val="a1"/>
    <w:rsid w:val="00414C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 с отступом Знак"/>
    <w:basedOn w:val="a0"/>
    <w:link w:val="ac"/>
    <w:rsid w:val="00B2192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0E2C91D442C947B26F18CEFE0C7E5C" ma:contentTypeVersion="0" ma:contentTypeDescription="Создание документа." ma:contentTypeScope="" ma:versionID="2c71f1a5a642577deb7be9486125aa5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13A3-7035-46ED-BD6A-18605869B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1786128-EE71-4BF9-B49A-2880B0A758D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384298-587D-4977-A25E-DE19F1F96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0C3F0-9BC8-4FF2-BE53-DC83528F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9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№ 1</vt:lpstr>
    </vt:vector>
  </TitlesOfParts>
  <Company>TNK-BP</Company>
  <LinksUpToDate>false</LinksUpToDate>
  <CharactersWithSpaces>33186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№ 1</dc:title>
  <dc:subject/>
  <dc:creator>IENevretdinova</dc:creator>
  <dc:description/>
  <cp:lastModifiedBy>bastrykin</cp:lastModifiedBy>
  <cp:revision>176</cp:revision>
  <cp:lastPrinted>2019-04-08T07:12:00Z</cp:lastPrinted>
  <dcterms:created xsi:type="dcterms:W3CDTF">2013-04-01T03:30:00Z</dcterms:created>
  <dcterms:modified xsi:type="dcterms:W3CDTF">2019-04-08T07:13:00Z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TNK-BP</vt:lpwstr>
  </property>
  <property fmtid="{D5CDD505-2E9C-101B-9397-08002B2CF9AE}" pid="4" name="ContentTypeId">
    <vt:lpwstr>0x010100810E2C91D442C947B26F18CEFE0C7E5C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">
    <vt:lpwstr>Документ</vt:lpwstr>
  </property>
</Properties>
</file>